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71BBC4DF" w:rsidR="00942BA8" w:rsidRPr="00F9355D" w:rsidRDefault="002313D8" w:rsidP="00F9355D">
      <w:pPr>
        <w:jc w:val="center"/>
        <w:rPr>
          <w:rFonts w:ascii="Times New Roman" w:hAnsi="Times New Roman" w:cs="Times New Roman"/>
          <w:b/>
          <w:bCs/>
          <w:sz w:val="28"/>
          <w:szCs w:val="28"/>
          <w:lang w:val="ru-RU"/>
        </w:rPr>
      </w:pPr>
      <w:proofErr w:type="gramStart"/>
      <w:r>
        <w:rPr>
          <w:rFonts w:ascii="Times New Roman" w:hAnsi="Times New Roman" w:cs="Times New Roman"/>
          <w:b/>
          <w:bCs/>
          <w:sz w:val="28"/>
          <w:szCs w:val="28"/>
          <w:lang w:val="en-US"/>
        </w:rPr>
        <w:t>3</w:t>
      </w:r>
      <w:proofErr w:type="gramEnd"/>
      <w:r w:rsidR="00504246" w:rsidRPr="00BA4A5F">
        <w:rPr>
          <w:rFonts w:ascii="Times New Roman" w:hAnsi="Times New Roman" w:cs="Times New Roman"/>
          <w:b/>
          <w:bCs/>
          <w:sz w:val="28"/>
          <w:szCs w:val="28"/>
          <w:lang w:val="ru-RU"/>
        </w:rPr>
        <w:t xml:space="preserve"> </w:t>
      </w:r>
      <w:r w:rsidR="00942BA8" w:rsidRPr="0005040E">
        <w:rPr>
          <w:rFonts w:ascii="Times New Roman" w:hAnsi="Times New Roman" w:cs="Times New Roman"/>
          <w:b/>
          <w:bCs/>
          <w:sz w:val="28"/>
          <w:szCs w:val="28"/>
        </w:rPr>
        <w:t>дәріс.</w:t>
      </w:r>
      <w:r w:rsidR="00F9355D">
        <w:rPr>
          <w:rFonts w:ascii="Times New Roman" w:hAnsi="Times New Roman" w:cs="Times New Roman"/>
          <w:b/>
          <w:bCs/>
          <w:sz w:val="28"/>
          <w:szCs w:val="28"/>
          <w:lang w:val="ru-RU"/>
        </w:rPr>
        <w:t xml:space="preserve"> </w:t>
      </w:r>
      <w:proofErr w:type="spellStart"/>
      <w:r w:rsidR="00F9355D" w:rsidRPr="00F9355D">
        <w:rPr>
          <w:rFonts w:ascii="Times New Roman" w:hAnsi="Times New Roman" w:cs="Times New Roman"/>
          <w:b/>
          <w:bCs/>
          <w:sz w:val="28"/>
          <w:szCs w:val="28"/>
          <w:lang w:val="ru-RU"/>
        </w:rPr>
        <w:t>Термодина</w:t>
      </w:r>
      <w:r w:rsidR="00F9355D">
        <w:rPr>
          <w:rFonts w:ascii="Times New Roman" w:hAnsi="Times New Roman" w:cs="Times New Roman"/>
          <w:b/>
          <w:bCs/>
          <w:sz w:val="28"/>
          <w:szCs w:val="28"/>
          <w:lang w:val="ru-RU"/>
        </w:rPr>
        <w:t>микалық</w:t>
      </w:r>
      <w:proofErr w:type="spellEnd"/>
      <w:r w:rsidR="00F9355D">
        <w:rPr>
          <w:rFonts w:ascii="Times New Roman" w:hAnsi="Times New Roman" w:cs="Times New Roman"/>
          <w:b/>
          <w:bCs/>
          <w:sz w:val="28"/>
          <w:szCs w:val="28"/>
          <w:lang w:val="ru-RU"/>
        </w:rPr>
        <w:t xml:space="preserve"> </w:t>
      </w:r>
      <w:proofErr w:type="spellStart"/>
      <w:r w:rsidR="00F9355D">
        <w:rPr>
          <w:rFonts w:ascii="Times New Roman" w:hAnsi="Times New Roman" w:cs="Times New Roman"/>
          <w:b/>
          <w:bCs/>
          <w:sz w:val="28"/>
          <w:szCs w:val="28"/>
          <w:lang w:val="ru-RU"/>
        </w:rPr>
        <w:t>жүйенің</w:t>
      </w:r>
      <w:proofErr w:type="spellEnd"/>
      <w:r w:rsidR="00F9355D">
        <w:rPr>
          <w:rFonts w:ascii="Times New Roman" w:hAnsi="Times New Roman" w:cs="Times New Roman"/>
          <w:b/>
          <w:bCs/>
          <w:sz w:val="28"/>
          <w:szCs w:val="28"/>
          <w:lang w:val="ru-RU"/>
        </w:rPr>
        <w:t xml:space="preserve"> </w:t>
      </w:r>
      <w:proofErr w:type="spellStart"/>
      <w:r w:rsidR="00F9355D">
        <w:rPr>
          <w:rFonts w:ascii="Times New Roman" w:hAnsi="Times New Roman" w:cs="Times New Roman"/>
          <w:b/>
          <w:bCs/>
          <w:sz w:val="28"/>
          <w:szCs w:val="28"/>
          <w:lang w:val="ru-RU"/>
        </w:rPr>
        <w:t>ішкі</w:t>
      </w:r>
      <w:proofErr w:type="spellEnd"/>
      <w:r w:rsidR="00F9355D">
        <w:rPr>
          <w:rFonts w:ascii="Times New Roman" w:hAnsi="Times New Roman" w:cs="Times New Roman"/>
          <w:b/>
          <w:bCs/>
          <w:sz w:val="28"/>
          <w:szCs w:val="28"/>
          <w:lang w:val="ru-RU"/>
        </w:rPr>
        <w:t xml:space="preserve"> </w:t>
      </w:r>
      <w:proofErr w:type="spellStart"/>
      <w:r w:rsidR="00F9355D">
        <w:rPr>
          <w:rFonts w:ascii="Times New Roman" w:hAnsi="Times New Roman" w:cs="Times New Roman"/>
          <w:b/>
          <w:bCs/>
          <w:sz w:val="28"/>
          <w:szCs w:val="28"/>
          <w:lang w:val="ru-RU"/>
        </w:rPr>
        <w:t>энергиясы</w:t>
      </w:r>
      <w:proofErr w:type="spellEnd"/>
      <w:r w:rsidR="00F9355D">
        <w:rPr>
          <w:rFonts w:ascii="Times New Roman" w:hAnsi="Times New Roman" w:cs="Times New Roman"/>
          <w:b/>
          <w:bCs/>
          <w:sz w:val="28"/>
          <w:szCs w:val="28"/>
          <w:lang w:val="ru-RU"/>
        </w:rPr>
        <w:t xml:space="preserve">. </w:t>
      </w:r>
      <w:proofErr w:type="spellStart"/>
      <w:r w:rsidR="00F9355D" w:rsidRPr="00F9355D">
        <w:rPr>
          <w:rFonts w:ascii="Times New Roman" w:hAnsi="Times New Roman" w:cs="Times New Roman"/>
          <w:b/>
          <w:bCs/>
          <w:sz w:val="28"/>
          <w:szCs w:val="28"/>
          <w:lang w:val="ru-RU"/>
        </w:rPr>
        <w:t>Дененің</w:t>
      </w:r>
      <w:proofErr w:type="spellEnd"/>
      <w:r w:rsidR="00F9355D" w:rsidRPr="00F9355D">
        <w:rPr>
          <w:rFonts w:ascii="Times New Roman" w:hAnsi="Times New Roman" w:cs="Times New Roman"/>
          <w:b/>
          <w:bCs/>
          <w:sz w:val="28"/>
          <w:szCs w:val="28"/>
          <w:lang w:val="ru-RU"/>
        </w:rPr>
        <w:t xml:space="preserve"> </w:t>
      </w:r>
      <w:proofErr w:type="spellStart"/>
      <w:r w:rsidR="00F9355D" w:rsidRPr="00F9355D">
        <w:rPr>
          <w:rFonts w:ascii="Times New Roman" w:hAnsi="Times New Roman" w:cs="Times New Roman"/>
          <w:b/>
          <w:bCs/>
          <w:sz w:val="28"/>
          <w:szCs w:val="28"/>
          <w:lang w:val="ru-RU"/>
        </w:rPr>
        <w:t>көлемі</w:t>
      </w:r>
      <w:proofErr w:type="spellEnd"/>
      <w:r w:rsidR="00F9355D" w:rsidRPr="00F9355D">
        <w:rPr>
          <w:rFonts w:ascii="Times New Roman" w:hAnsi="Times New Roman" w:cs="Times New Roman"/>
          <w:b/>
          <w:bCs/>
          <w:sz w:val="28"/>
          <w:szCs w:val="28"/>
          <w:lang w:val="ru-RU"/>
        </w:rPr>
        <w:t xml:space="preserve"> </w:t>
      </w:r>
      <w:proofErr w:type="spellStart"/>
      <w:r w:rsidR="00F9355D" w:rsidRPr="00F9355D">
        <w:rPr>
          <w:rFonts w:ascii="Times New Roman" w:hAnsi="Times New Roman" w:cs="Times New Roman"/>
          <w:b/>
          <w:bCs/>
          <w:sz w:val="28"/>
          <w:szCs w:val="28"/>
          <w:lang w:val="ru-RU"/>
        </w:rPr>
        <w:t>өзгерген</w:t>
      </w:r>
      <w:proofErr w:type="spellEnd"/>
      <w:r w:rsidR="00F9355D" w:rsidRPr="00F9355D">
        <w:rPr>
          <w:rFonts w:ascii="Times New Roman" w:hAnsi="Times New Roman" w:cs="Times New Roman"/>
          <w:b/>
          <w:bCs/>
          <w:sz w:val="28"/>
          <w:szCs w:val="28"/>
          <w:lang w:val="ru-RU"/>
        </w:rPr>
        <w:t xml:space="preserve"> </w:t>
      </w:r>
      <w:proofErr w:type="spellStart"/>
      <w:r w:rsidR="00F9355D" w:rsidRPr="00F9355D">
        <w:rPr>
          <w:rFonts w:ascii="Times New Roman" w:hAnsi="Times New Roman" w:cs="Times New Roman"/>
          <w:b/>
          <w:bCs/>
          <w:sz w:val="28"/>
          <w:szCs w:val="28"/>
          <w:lang w:val="ru-RU"/>
        </w:rPr>
        <w:t>кезде</w:t>
      </w:r>
      <w:proofErr w:type="spellEnd"/>
      <w:r w:rsidR="00F9355D" w:rsidRPr="00F9355D">
        <w:rPr>
          <w:rFonts w:ascii="Times New Roman" w:hAnsi="Times New Roman" w:cs="Times New Roman"/>
          <w:b/>
          <w:bCs/>
          <w:sz w:val="28"/>
          <w:szCs w:val="28"/>
          <w:lang w:val="ru-RU"/>
        </w:rPr>
        <w:t xml:space="preserve"> </w:t>
      </w:r>
      <w:proofErr w:type="spellStart"/>
      <w:r w:rsidR="00F9355D" w:rsidRPr="00F9355D">
        <w:rPr>
          <w:rFonts w:ascii="Times New Roman" w:hAnsi="Times New Roman" w:cs="Times New Roman"/>
          <w:b/>
          <w:bCs/>
          <w:sz w:val="28"/>
          <w:szCs w:val="28"/>
          <w:lang w:val="ru-RU"/>
        </w:rPr>
        <w:t>жасайтын</w:t>
      </w:r>
      <w:proofErr w:type="spellEnd"/>
      <w:r w:rsidR="00F9355D" w:rsidRPr="00F9355D">
        <w:rPr>
          <w:rFonts w:ascii="Times New Roman" w:hAnsi="Times New Roman" w:cs="Times New Roman"/>
          <w:b/>
          <w:bCs/>
          <w:sz w:val="28"/>
          <w:szCs w:val="28"/>
          <w:lang w:val="ru-RU"/>
        </w:rPr>
        <w:t xml:space="preserve"> </w:t>
      </w:r>
      <w:proofErr w:type="spellStart"/>
      <w:r w:rsidR="00F9355D" w:rsidRPr="00F9355D">
        <w:rPr>
          <w:rFonts w:ascii="Times New Roman" w:hAnsi="Times New Roman" w:cs="Times New Roman"/>
          <w:b/>
          <w:bCs/>
          <w:sz w:val="28"/>
          <w:szCs w:val="28"/>
          <w:lang w:val="ru-RU"/>
        </w:rPr>
        <w:t>жұмысы</w:t>
      </w:r>
      <w:proofErr w:type="spellEnd"/>
      <w:r w:rsidR="00F9355D" w:rsidRPr="00F9355D">
        <w:rPr>
          <w:rFonts w:ascii="Times New Roman" w:hAnsi="Times New Roman" w:cs="Times New Roman"/>
          <w:b/>
          <w:bCs/>
          <w:sz w:val="28"/>
          <w:szCs w:val="28"/>
          <w:lang w:val="ru-RU"/>
        </w:rPr>
        <w:t>.</w:t>
      </w:r>
      <w:bookmarkStart w:id="0" w:name="_GoBack"/>
      <w:bookmarkEnd w:id="0"/>
    </w:p>
    <w:p w14:paraId="37F7A426" w14:textId="65892276" w:rsidR="00AF325D" w:rsidRPr="00A30EDC" w:rsidRDefault="00A30EDC" w:rsidP="00A30EDC">
      <w:pPr>
        <w:pStyle w:val="a7"/>
        <w:numPr>
          <w:ilvl w:val="0"/>
          <w:numId w:val="4"/>
        </w:numPr>
        <w:jc w:val="both"/>
        <w:rPr>
          <w:rFonts w:ascii="Times New Roman" w:eastAsiaTheme="minorEastAsia" w:hAnsi="Times New Roman" w:cs="Times New Roman"/>
          <w:sz w:val="28"/>
          <w:szCs w:val="28"/>
        </w:rPr>
      </w:pPr>
      <w:r w:rsidRPr="00A30EDC">
        <w:rPr>
          <w:rFonts w:ascii="Times New Roman" w:hAnsi="Times New Roman" w:cs="Times New Roman"/>
          <w:b/>
          <w:bCs/>
          <w:sz w:val="28"/>
          <w:szCs w:val="28"/>
        </w:rPr>
        <w:t>Ықтималдық және флуктуация. Максвелл үлестірілуі</w:t>
      </w:r>
    </w:p>
    <w:p w14:paraId="70824FA1" w14:textId="11B92F45" w:rsidR="00A30EDC" w:rsidRDefault="00A30EDC" w:rsidP="00A30EDC">
      <w:pPr>
        <w:jc w:val="both"/>
        <w:rPr>
          <w:rFonts w:ascii="Times New Roman" w:eastAsiaTheme="minorEastAsia" w:hAnsi="Times New Roman" w:cs="Times New Roman"/>
          <w:sz w:val="28"/>
          <w:szCs w:val="28"/>
          <w:lang w:val="en-US"/>
        </w:rPr>
      </w:pPr>
      <w:r w:rsidRPr="00A30EDC">
        <w:rPr>
          <w:rFonts w:ascii="Times New Roman" w:eastAsiaTheme="minorEastAsia" w:hAnsi="Times New Roman" w:cs="Times New Roman"/>
          <w:sz w:val="28"/>
          <w:szCs w:val="28"/>
        </w:rPr>
        <w:t xml:space="preserve">Идеал газ алып тұрған көлемнен қандай да бір кеңістіктің облысын бөліп алсақ, қозғалыстағы бөлшек қашан осы облыстың ішінде болатындығы туралы мәліметті дәл беру өте қиын. Қарастырылып отырған облыста бөлшектің нақты қанша уақыт болатындығына да жауап бере алмаймыз. Сондықтан кеңістіктің қандай да бір берілген облысында бөлшектің табылуы кездейсоқ оқиғаға жатады. Мысалы, микробөлшектердің қозғалыстары кванттық механиканың заңдарымен сипатталады. Микробөлшектердің орындарын біз дәл анықтай алмаймыз, олардың кеңістіктің қандай да бір облысында болуы өзінің табиғаты бойынша кездейсоқ шама. Сондықтан көп бөлшектер жүйесінде өтетін оқиғалардың көбісі кездейсоқ болады. Кездейсоқ оқиғаларды ықтималдылықтар. теориясы талқылайды. Идеал газдағы жеке молекулалардың қандай да бір уақыт мезетіндегі координаталары мен жылдамдықтарының дәл мәндерін болжамдап айта алмаймыз, өйткені олар кездейсоқ шамалар. Кездейсоқ шамалармен байланысты заңдылықтарды ықтималдылық теориясы және математикалық статистика зерттейді. Ғылым мен практикада әртүрлі кездейсоқ оқиғалар кездескенімен зерттеулердің жалпы нәтижелеріне оқиға болды немесе оқиға болған жоқ деген формуламен беріледі. Идеал газ алып тұрған көлемді тең екі бөлікке бөлейік. Бөлшектерді бір-бірінен айыра алатындай және жеке бөлшектердің орындарын бақылайтындай мүмкіндігіміз бар деп есептейік. Зерттелетін бөлшек екі көлемнің біреуінде болса, оқиғаны болды делік. Онда әрбір бақылаудың нәтижесі оқиғаның болғандығын (бөлшек берілген жарты көлемде орналасқан) немесе оқиғаның болмағандығын көрсетеді. (Бөлшек қарастырылып отырған жарты көлемде жоқ). </w:t>
      </w:r>
      <w:r w:rsidRPr="00F9355D">
        <w:rPr>
          <w:rFonts w:ascii="Times New Roman" w:eastAsiaTheme="minorEastAsia" w:hAnsi="Times New Roman" w:cs="Times New Roman"/>
          <w:sz w:val="28"/>
          <w:szCs w:val="28"/>
        </w:rPr>
        <w:t>N</w:t>
      </w:r>
      <w:r w:rsidRPr="00A30EDC">
        <w:rPr>
          <w:rFonts w:ascii="Times New Roman" w:eastAsiaTheme="minorEastAsia" w:hAnsi="Times New Roman" w:cs="Times New Roman"/>
          <w:sz w:val="28"/>
          <w:szCs w:val="28"/>
        </w:rPr>
        <w:t xml:space="preserve"> арқылы бақылаудың жалпы санын белгілейік. </w:t>
      </w:r>
      <w:r w:rsidRPr="00F9355D">
        <w:rPr>
          <w:rFonts w:ascii="Times New Roman" w:eastAsiaTheme="minorEastAsia" w:hAnsi="Times New Roman" w:cs="Times New Roman"/>
          <w:sz w:val="28"/>
          <w:szCs w:val="28"/>
        </w:rPr>
        <w:t>N</w:t>
      </w:r>
      <w:r w:rsidRPr="00F9355D">
        <w:rPr>
          <w:rFonts w:ascii="Times New Roman" w:eastAsiaTheme="minorEastAsia" w:hAnsi="Times New Roman" w:cs="Times New Roman"/>
          <w:sz w:val="28"/>
          <w:szCs w:val="28"/>
          <w:vertAlign w:val="subscript"/>
        </w:rPr>
        <w:t>A</w:t>
      </w:r>
      <w:r w:rsidRPr="00A30EDC">
        <w:rPr>
          <w:rFonts w:ascii="Times New Roman" w:eastAsiaTheme="minorEastAsia" w:hAnsi="Times New Roman" w:cs="Times New Roman"/>
          <w:sz w:val="28"/>
          <w:szCs w:val="28"/>
        </w:rPr>
        <w:t xml:space="preserve"> оқиға болғандағы (қарастырылып отырған жарты ә ЕНДІ бөлшек бар) сынақ саны. </w:t>
      </w:r>
      <w:r>
        <w:rPr>
          <w:rFonts w:ascii="Times New Roman" w:eastAsiaTheme="minorEastAsia" w:hAnsi="Times New Roman" w:cs="Times New Roman"/>
          <w:sz w:val="28"/>
          <w:szCs w:val="28"/>
          <w:lang w:val="en-US"/>
        </w:rPr>
        <w:t xml:space="preserve">A </w:t>
      </w:r>
      <w:r w:rsidRPr="00A30EDC">
        <w:rPr>
          <w:rFonts w:ascii="Times New Roman" w:eastAsiaTheme="minorEastAsia" w:hAnsi="Times New Roman" w:cs="Times New Roman"/>
          <w:sz w:val="28"/>
          <w:szCs w:val="28"/>
        </w:rPr>
        <w:t xml:space="preserve">оқиғасының пайда болу </w:t>
      </w:r>
      <w:r>
        <w:rPr>
          <w:rFonts w:ascii="Times New Roman" w:eastAsiaTheme="minorEastAsia" w:hAnsi="Times New Roman" w:cs="Times New Roman"/>
          <w:sz w:val="28"/>
          <w:szCs w:val="28"/>
        </w:rPr>
        <w:t>ы</w:t>
      </w:r>
      <w:r w:rsidRPr="00A30EDC">
        <w:rPr>
          <w:rFonts w:ascii="Times New Roman" w:eastAsiaTheme="minorEastAsia" w:hAnsi="Times New Roman" w:cs="Times New Roman"/>
          <w:sz w:val="28"/>
          <w:szCs w:val="28"/>
        </w:rPr>
        <w:t>қтималдылығы мына формуламен анықталады:</w:t>
      </w:r>
    </w:p>
    <w:p w14:paraId="1051B7F7" w14:textId="5408F938" w:rsidR="00A30EDC" w:rsidRDefault="00A30EDC" w:rsidP="00A30EDC">
      <w:pPr>
        <w:jc w:val="both"/>
        <w:rPr>
          <w:rFonts w:ascii="Times New Roman" w:eastAsiaTheme="minorEastAsia" w:hAnsi="Times New Roman" w:cs="Times New Roman"/>
          <w:sz w:val="28"/>
          <w:szCs w:val="28"/>
          <w:lang w:val="en-US"/>
        </w:rPr>
      </w:pPr>
      <w:r w:rsidRPr="00A30EDC">
        <w:rPr>
          <w:rFonts w:ascii="Times New Roman" w:eastAsiaTheme="minorEastAsia" w:hAnsi="Times New Roman" w:cs="Times New Roman"/>
          <w:noProof/>
          <w:sz w:val="28"/>
          <w:szCs w:val="28"/>
          <w:lang w:val="ru-RU" w:eastAsia="ru-RU"/>
        </w:rPr>
        <w:drawing>
          <wp:inline distT="0" distB="0" distL="0" distR="0" wp14:anchorId="774DB56D" wp14:editId="7B361FDD">
            <wp:extent cx="4201111" cy="657317"/>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201111" cy="657317"/>
                    </a:xfrm>
                    <a:prstGeom prst="rect">
                      <a:avLst/>
                    </a:prstGeom>
                  </pic:spPr>
                </pic:pic>
              </a:graphicData>
            </a:graphic>
          </wp:inline>
        </w:drawing>
      </w:r>
    </w:p>
    <w:p w14:paraId="255CD9AE" w14:textId="53E7798A" w:rsidR="00A30EDC" w:rsidRDefault="00A30EDC" w:rsidP="00A30EDC">
      <w:pPr>
        <w:ind w:firstLine="708"/>
        <w:jc w:val="both"/>
        <w:rPr>
          <w:rFonts w:ascii="Times New Roman" w:eastAsiaTheme="minorEastAsia" w:hAnsi="Times New Roman" w:cs="Times New Roman"/>
          <w:sz w:val="28"/>
          <w:szCs w:val="28"/>
        </w:rPr>
      </w:pPr>
      <w:r w:rsidRPr="00A30EDC">
        <w:rPr>
          <w:rFonts w:ascii="Times New Roman" w:eastAsiaTheme="minorEastAsia" w:hAnsi="Times New Roman" w:cs="Times New Roman"/>
          <w:sz w:val="28"/>
          <w:szCs w:val="28"/>
        </w:rPr>
        <w:t>Әрбір бақылауда немесе сынақта бөлшектің көлемінің екі бөлігінде са мүмкіндігі бірдей. Сондықтан бөлшекті</w:t>
      </w:r>
      <w:r w:rsidRPr="00F9355D">
        <w:rPr>
          <w:rFonts w:ascii="Times New Roman" w:eastAsiaTheme="minorEastAsia" w:hAnsi="Times New Roman" w:cs="Times New Roman"/>
          <w:sz w:val="28"/>
          <w:szCs w:val="28"/>
        </w:rPr>
        <w:t xml:space="preserve"> N </w:t>
      </w:r>
      <w:r>
        <w:rPr>
          <w:rFonts w:ascii="Times New Roman" w:eastAsiaTheme="minorEastAsia" w:hAnsi="Times New Roman" w:cs="Times New Roman"/>
          <w:sz w:val="28"/>
          <w:szCs w:val="28"/>
        </w:rPr>
        <w:t>рет бақылағанда, бақылаудың</w:t>
      </w:r>
      <w:r w:rsidRPr="00A30EDC">
        <w:rPr>
          <w:rFonts w:ascii="Times New Roman" w:eastAsiaTheme="minorEastAsia" w:hAnsi="Times New Roman" w:cs="Times New Roman"/>
          <w:sz w:val="28"/>
          <w:szCs w:val="28"/>
        </w:rPr>
        <w:t xml:space="preserve"> жартысында ол көлемнің бірінші бөлігінде, екінші жартысында </w:t>
      </w:r>
      <w:r>
        <w:rPr>
          <w:rFonts w:ascii="Times New Roman" w:eastAsiaTheme="minorEastAsia" w:hAnsi="Times New Roman" w:cs="Times New Roman"/>
          <w:sz w:val="28"/>
          <w:szCs w:val="28"/>
        </w:rPr>
        <w:t>екінші бө</w:t>
      </w:r>
      <w:r w:rsidRPr="00A30EDC">
        <w:rPr>
          <w:rFonts w:ascii="Times New Roman" w:eastAsiaTheme="minorEastAsia" w:hAnsi="Times New Roman" w:cs="Times New Roman"/>
          <w:sz w:val="28"/>
          <w:szCs w:val="28"/>
        </w:rPr>
        <w:t>лігінде орналасатындықтан, мына теңдіктер орындалады:</w:t>
      </w:r>
    </w:p>
    <w:p w14:paraId="7E2C5ABA" w14:textId="1E987077" w:rsidR="00A30EDC" w:rsidRDefault="00A30EDC" w:rsidP="00A30EDC">
      <w:pPr>
        <w:ind w:firstLine="708"/>
        <w:jc w:val="center"/>
        <w:rPr>
          <w:rFonts w:ascii="Times New Roman" w:eastAsiaTheme="minorEastAsia" w:hAnsi="Times New Roman" w:cs="Times New Roman"/>
          <w:sz w:val="28"/>
          <w:szCs w:val="28"/>
        </w:rPr>
      </w:pPr>
      <w:r w:rsidRPr="00A30EDC">
        <w:rPr>
          <w:rFonts w:ascii="Times New Roman" w:eastAsiaTheme="minorEastAsia" w:hAnsi="Times New Roman" w:cs="Times New Roman"/>
          <w:noProof/>
          <w:sz w:val="28"/>
          <w:szCs w:val="28"/>
          <w:lang w:val="ru-RU" w:eastAsia="ru-RU"/>
        </w:rPr>
        <w:lastRenderedPageBreak/>
        <w:drawing>
          <wp:inline distT="0" distB="0" distL="0" distR="0" wp14:anchorId="591F419F" wp14:editId="3F48D727">
            <wp:extent cx="1391497" cy="6191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391497" cy="619125"/>
                    </a:xfrm>
                    <a:prstGeom prst="rect">
                      <a:avLst/>
                    </a:prstGeom>
                  </pic:spPr>
                </pic:pic>
              </a:graphicData>
            </a:graphic>
          </wp:inline>
        </w:drawing>
      </w:r>
    </w:p>
    <w:p w14:paraId="14C87314" w14:textId="507D1797" w:rsidR="00A30EDC" w:rsidRDefault="00A30EDC" w:rsidP="00A30EDC">
      <w:pPr>
        <w:ind w:firstLine="708"/>
        <w:jc w:val="both"/>
        <w:rPr>
          <w:rFonts w:ascii="Times New Roman" w:eastAsiaTheme="minorEastAsia" w:hAnsi="Times New Roman" w:cs="Times New Roman"/>
          <w:sz w:val="28"/>
          <w:szCs w:val="28"/>
        </w:rPr>
      </w:pPr>
      <w:r w:rsidRPr="00A30EDC">
        <w:rPr>
          <w:rFonts w:ascii="Times New Roman" w:eastAsiaTheme="minorEastAsia" w:hAnsi="Times New Roman" w:cs="Times New Roman"/>
          <w:sz w:val="28"/>
          <w:szCs w:val="28"/>
        </w:rPr>
        <w:t xml:space="preserve">Мысалы, жақтары 1,2,3,4,5,6 цифрларымен белгіленген алты </w:t>
      </w:r>
      <w:r>
        <w:rPr>
          <w:rFonts w:ascii="Times New Roman" w:eastAsiaTheme="minorEastAsia" w:hAnsi="Times New Roman" w:cs="Times New Roman"/>
          <w:sz w:val="28"/>
          <w:szCs w:val="28"/>
        </w:rPr>
        <w:t xml:space="preserve">қырлы </w:t>
      </w:r>
      <w:r w:rsidRPr="00A30EDC">
        <w:rPr>
          <w:rFonts w:ascii="Times New Roman" w:eastAsiaTheme="minorEastAsia" w:hAnsi="Times New Roman" w:cs="Times New Roman"/>
          <w:sz w:val="28"/>
          <w:szCs w:val="28"/>
        </w:rPr>
        <w:t xml:space="preserve">сүйекті қарастырайық. Сүйекті </w:t>
      </w:r>
      <w:r w:rsidRPr="00F9355D">
        <w:rPr>
          <w:rFonts w:ascii="Times New Roman" w:eastAsiaTheme="minorEastAsia" w:hAnsi="Times New Roman" w:cs="Times New Roman"/>
          <w:sz w:val="28"/>
          <w:szCs w:val="28"/>
        </w:rPr>
        <w:t>N</w:t>
      </w:r>
      <w:r w:rsidRPr="00A30EDC">
        <w:rPr>
          <w:rFonts w:ascii="Times New Roman" w:eastAsiaTheme="minorEastAsia" w:hAnsi="Times New Roman" w:cs="Times New Roman"/>
          <w:sz w:val="28"/>
          <w:szCs w:val="28"/>
        </w:rPr>
        <w:t xml:space="preserve"> рет тастағандағы кез келген </w:t>
      </w:r>
      <w:r>
        <w:rPr>
          <w:rFonts w:ascii="Times New Roman" w:eastAsiaTheme="minorEastAsia" w:hAnsi="Times New Roman" w:cs="Times New Roman"/>
          <w:sz w:val="28"/>
          <w:szCs w:val="28"/>
        </w:rPr>
        <w:t>цифрдың</w:t>
      </w:r>
      <w:r w:rsidRPr="00A30EDC">
        <w:rPr>
          <w:rFonts w:ascii="Times New Roman" w:eastAsiaTheme="minorEastAsia" w:hAnsi="Times New Roman" w:cs="Times New Roman"/>
          <w:sz w:val="28"/>
          <w:szCs w:val="28"/>
        </w:rPr>
        <w:t xml:space="preserve"> шығу ықтималдылығы </w:t>
      </w:r>
      <w:r w:rsidRPr="00A30EDC">
        <w:rPr>
          <w:rFonts w:ascii="Times New Roman" w:eastAsiaTheme="minorEastAsia" w:hAnsi="Times New Roman" w:cs="Times New Roman"/>
          <w:noProof/>
          <w:sz w:val="28"/>
          <w:szCs w:val="28"/>
          <w:lang w:val="ru-RU" w:eastAsia="ru-RU"/>
        </w:rPr>
        <w:drawing>
          <wp:inline distT="0" distB="0" distL="0" distR="0" wp14:anchorId="2204D56B" wp14:editId="01C597A7">
            <wp:extent cx="219075" cy="376534"/>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2685" cy="382739"/>
                    </a:xfrm>
                    <a:prstGeom prst="rect">
                      <a:avLst/>
                    </a:prstGeom>
                  </pic:spPr>
                </pic:pic>
              </a:graphicData>
            </a:graphic>
          </wp:inline>
        </w:drawing>
      </w:r>
      <w:r w:rsidRPr="00F9355D">
        <w:rPr>
          <w:rFonts w:ascii="Times New Roman" w:eastAsiaTheme="minorEastAsia" w:hAnsi="Times New Roman" w:cs="Times New Roman"/>
          <w:sz w:val="28"/>
          <w:szCs w:val="28"/>
        </w:rPr>
        <w:t xml:space="preserve"> </w:t>
      </w:r>
      <w:r w:rsidRPr="00A30EDC">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w:t>
      </w:r>
      <w:r w:rsidRPr="00A30EDC">
        <w:rPr>
          <w:rFonts w:ascii="Times New Roman" w:eastAsiaTheme="minorEastAsia" w:hAnsi="Times New Roman" w:cs="Times New Roman"/>
          <w:sz w:val="28"/>
          <w:szCs w:val="28"/>
        </w:rPr>
        <w:t>тең Осы оқиға үшін</w:t>
      </w:r>
      <w:r w:rsidRPr="00F9355D">
        <w:rPr>
          <w:rFonts w:ascii="Times New Roman" w:eastAsiaTheme="minorEastAsia" w:hAnsi="Times New Roman" w:cs="Times New Roman"/>
          <w:sz w:val="28"/>
          <w:szCs w:val="28"/>
        </w:rPr>
        <w:t xml:space="preserve"> </w:t>
      </w:r>
      <w:r w:rsidRPr="00A30EDC">
        <w:rPr>
          <w:rFonts w:ascii="Times New Roman" w:eastAsiaTheme="minorEastAsia" w:hAnsi="Times New Roman" w:cs="Times New Roman"/>
          <w:noProof/>
          <w:sz w:val="28"/>
          <w:szCs w:val="28"/>
          <w:lang w:val="ru-RU" w:eastAsia="ru-RU"/>
        </w:rPr>
        <w:drawing>
          <wp:inline distT="0" distB="0" distL="0" distR="0" wp14:anchorId="36C5D103" wp14:editId="75506D18">
            <wp:extent cx="466725" cy="40918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9780" cy="411863"/>
                    </a:xfrm>
                    <a:prstGeom prst="rect">
                      <a:avLst/>
                    </a:prstGeom>
                  </pic:spPr>
                </pic:pic>
              </a:graphicData>
            </a:graphic>
          </wp:inline>
        </w:drawing>
      </w:r>
      <w:r w:rsidRPr="00F9355D">
        <w:rPr>
          <w:rFonts w:ascii="Times New Roman" w:eastAsiaTheme="minorEastAsia" w:hAnsi="Times New Roman" w:cs="Times New Roman"/>
          <w:sz w:val="28"/>
          <w:szCs w:val="28"/>
        </w:rPr>
        <w:t xml:space="preserve">, </w:t>
      </w:r>
      <w:r w:rsidRPr="00A30EDC">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ық</w:t>
      </w:r>
      <w:r w:rsidRPr="00A30EDC">
        <w:rPr>
          <w:rFonts w:ascii="Times New Roman" w:eastAsiaTheme="minorEastAsia" w:hAnsi="Times New Roman" w:cs="Times New Roman"/>
          <w:sz w:val="28"/>
          <w:szCs w:val="28"/>
        </w:rPr>
        <w:t xml:space="preserve">тималдылық </w:t>
      </w:r>
      <w:r w:rsidRPr="00A30EDC">
        <w:rPr>
          <w:rFonts w:ascii="Times New Roman" w:eastAsiaTheme="minorEastAsia" w:hAnsi="Times New Roman" w:cs="Times New Roman"/>
          <w:noProof/>
          <w:sz w:val="28"/>
          <w:szCs w:val="28"/>
          <w:lang w:val="ru-RU" w:eastAsia="ru-RU"/>
        </w:rPr>
        <w:drawing>
          <wp:inline distT="0" distB="0" distL="0" distR="0" wp14:anchorId="006F151C" wp14:editId="6E4171D3">
            <wp:extent cx="504825" cy="38395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08459" cy="386715"/>
                    </a:xfrm>
                    <a:prstGeom prst="rect">
                      <a:avLst/>
                    </a:prstGeom>
                  </pic:spPr>
                </pic:pic>
              </a:graphicData>
            </a:graphic>
          </wp:inline>
        </w:drawing>
      </w:r>
      <w:r>
        <w:rPr>
          <w:rFonts w:ascii="Times New Roman" w:eastAsiaTheme="minorEastAsia" w:hAnsi="Times New Roman" w:cs="Times New Roman"/>
          <w:sz w:val="28"/>
          <w:szCs w:val="28"/>
        </w:rPr>
        <w:t>.</w:t>
      </w:r>
    </w:p>
    <w:p w14:paraId="73E25698" w14:textId="48A6AE54" w:rsidR="00A30EDC" w:rsidRDefault="00A30EDC" w:rsidP="00A30EDC">
      <w:pPr>
        <w:ind w:firstLine="708"/>
        <w:jc w:val="both"/>
        <w:rPr>
          <w:rFonts w:ascii="Times New Roman" w:eastAsiaTheme="minorEastAsia" w:hAnsi="Times New Roman" w:cs="Times New Roman"/>
          <w:sz w:val="28"/>
          <w:szCs w:val="28"/>
        </w:rPr>
      </w:pPr>
      <w:r w:rsidRPr="00A30EDC">
        <w:rPr>
          <w:rFonts w:ascii="Times New Roman" w:eastAsiaTheme="minorEastAsia" w:hAnsi="Times New Roman" w:cs="Times New Roman"/>
          <w:sz w:val="28"/>
          <w:szCs w:val="28"/>
        </w:rPr>
        <w:t>Басқа цифрлардың шығу ықтималдылықтары тең:</w:t>
      </w:r>
    </w:p>
    <w:p w14:paraId="11DAEDF8" w14:textId="58721C7A" w:rsidR="00A30EDC" w:rsidRDefault="00A30EDC" w:rsidP="00A30EDC">
      <w:pPr>
        <w:ind w:firstLine="708"/>
        <w:jc w:val="center"/>
        <w:rPr>
          <w:rFonts w:ascii="Times New Roman" w:eastAsiaTheme="minorEastAsia" w:hAnsi="Times New Roman" w:cs="Times New Roman"/>
          <w:sz w:val="28"/>
          <w:szCs w:val="28"/>
        </w:rPr>
      </w:pPr>
      <w:r w:rsidRPr="00A30EDC">
        <w:rPr>
          <w:rFonts w:ascii="Times New Roman" w:eastAsiaTheme="minorEastAsia" w:hAnsi="Times New Roman" w:cs="Times New Roman"/>
          <w:noProof/>
          <w:sz w:val="28"/>
          <w:szCs w:val="28"/>
          <w:lang w:val="ru-RU" w:eastAsia="ru-RU"/>
        </w:rPr>
        <w:drawing>
          <wp:inline distT="0" distB="0" distL="0" distR="0" wp14:anchorId="2CBB4877" wp14:editId="27D7D666">
            <wp:extent cx="2362530" cy="55252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362530" cy="552527"/>
                    </a:xfrm>
                    <a:prstGeom prst="rect">
                      <a:avLst/>
                    </a:prstGeom>
                  </pic:spPr>
                </pic:pic>
              </a:graphicData>
            </a:graphic>
          </wp:inline>
        </w:drawing>
      </w:r>
    </w:p>
    <w:p w14:paraId="6808FAFD" w14:textId="755723C0" w:rsidR="00A30EDC" w:rsidRPr="00F9355D" w:rsidRDefault="00A30EDC" w:rsidP="00A30EDC">
      <w:pPr>
        <w:ind w:firstLine="708"/>
        <w:jc w:val="both"/>
        <w:rPr>
          <w:rFonts w:ascii="Times New Roman" w:eastAsiaTheme="minorEastAsia" w:hAnsi="Times New Roman" w:cs="Times New Roman"/>
          <w:sz w:val="28"/>
          <w:szCs w:val="28"/>
        </w:rPr>
      </w:pPr>
      <w:r w:rsidRPr="00A30EDC">
        <w:rPr>
          <w:rFonts w:ascii="Times New Roman" w:eastAsiaTheme="minorEastAsia" w:hAnsi="Times New Roman" w:cs="Times New Roman"/>
          <w:sz w:val="28"/>
          <w:szCs w:val="28"/>
        </w:rPr>
        <w:t xml:space="preserve">Кез келген көлемдегі молекулалар саны </w:t>
      </w:r>
      <w:r w:rsidRPr="00F9355D">
        <w:rPr>
          <w:rFonts w:ascii="Times New Roman" w:eastAsiaTheme="minorEastAsia" w:hAnsi="Times New Roman" w:cs="Times New Roman"/>
          <w:sz w:val="28"/>
          <w:szCs w:val="28"/>
        </w:rPr>
        <w:t>N</w:t>
      </w:r>
      <w:r w:rsidRPr="00F9355D">
        <w:rPr>
          <w:rFonts w:ascii="Times New Roman" w:eastAsiaTheme="minorEastAsia" w:hAnsi="Times New Roman" w:cs="Times New Roman"/>
          <w:sz w:val="28"/>
          <w:szCs w:val="28"/>
          <w:vertAlign w:val="superscript"/>
        </w:rPr>
        <w:t>1</w:t>
      </w:r>
      <w:r w:rsidRPr="00A30EDC">
        <w:rPr>
          <w:rFonts w:ascii="Times New Roman" w:eastAsiaTheme="minorEastAsia" w:hAnsi="Times New Roman" w:cs="Times New Roman"/>
          <w:sz w:val="28"/>
          <w:szCs w:val="28"/>
        </w:rPr>
        <w:t xml:space="preserve"> тұрақты емес. Өйткені хаосты жылулық қозғалыстың нәтижесінде </w:t>
      </w:r>
      <w:r>
        <w:rPr>
          <w:rFonts w:ascii="Times New Roman" w:eastAsiaTheme="minorEastAsia" w:hAnsi="Times New Roman" w:cs="Times New Roman"/>
          <w:sz w:val="28"/>
          <w:szCs w:val="28"/>
        </w:rPr>
        <w:t>∆τ</w:t>
      </w:r>
      <w:r w:rsidRPr="00A30EDC">
        <w:rPr>
          <w:rFonts w:ascii="Times New Roman" w:eastAsiaTheme="minorEastAsia" w:hAnsi="Times New Roman" w:cs="Times New Roman"/>
          <w:sz w:val="28"/>
          <w:szCs w:val="28"/>
        </w:rPr>
        <w:t xml:space="preserve"> уақыт ішінде </w:t>
      </w:r>
      <w:r w:rsidRPr="00F9355D">
        <w:rPr>
          <w:rFonts w:ascii="Times New Roman" w:eastAsiaTheme="minorEastAsia" w:hAnsi="Times New Roman" w:cs="Times New Roman"/>
          <w:sz w:val="28"/>
          <w:szCs w:val="28"/>
        </w:rPr>
        <w:t>V</w:t>
      </w:r>
      <w:r w:rsidRPr="00A30EDC">
        <w:rPr>
          <w:rFonts w:ascii="Times New Roman" w:eastAsiaTheme="minorEastAsia" w:hAnsi="Times New Roman" w:cs="Times New Roman"/>
          <w:sz w:val="28"/>
          <w:szCs w:val="28"/>
        </w:rPr>
        <w:t xml:space="preserve"> көлемінен саны </w:t>
      </w:r>
      <m:oMath>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rPr>
              <m:t>N</m:t>
            </m:r>
          </m:e>
          <m:sub>
            <m:r>
              <w:rPr>
                <w:rFonts w:ascii="Cambria Math" w:eastAsiaTheme="minorEastAsia" w:hAnsi="Cambria Math" w:cs="Times New Roman"/>
                <w:sz w:val="28"/>
                <w:szCs w:val="28"/>
              </w:rPr>
              <m:t>1</m:t>
            </m:r>
          </m:sub>
          <m:sup>
            <m:r>
              <w:rPr>
                <w:rFonts w:ascii="Cambria Math" w:eastAsiaTheme="minorEastAsia" w:hAnsi="Cambria Math" w:cs="Times New Roman"/>
                <w:sz w:val="28"/>
                <w:szCs w:val="28"/>
              </w:rPr>
              <m:t>1</m:t>
            </m:r>
          </m:sup>
        </m:sSubSup>
      </m:oMath>
      <w:r w:rsidRPr="00A30EDC">
        <w:rPr>
          <w:rFonts w:ascii="Times New Roman" w:eastAsiaTheme="minorEastAsia" w:hAnsi="Times New Roman" w:cs="Times New Roman"/>
          <w:sz w:val="28"/>
          <w:szCs w:val="28"/>
        </w:rPr>
        <w:t xml:space="preserve"> молекулалар кетіп, </w:t>
      </w:r>
      <m:oMath>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rPr>
              <m:t>N</m:t>
            </m:r>
          </m:e>
          <m:sub>
            <m:r>
              <w:rPr>
                <w:rFonts w:ascii="Cambria Math" w:eastAsiaTheme="minorEastAsia" w:hAnsi="Cambria Math" w:cs="Times New Roman"/>
                <w:sz w:val="28"/>
                <w:szCs w:val="28"/>
              </w:rPr>
              <m:t>2</m:t>
            </m:r>
          </m:sub>
          <m:sup>
            <m:r>
              <w:rPr>
                <w:rFonts w:ascii="Cambria Math" w:eastAsiaTheme="minorEastAsia" w:hAnsi="Cambria Math" w:cs="Times New Roman"/>
                <w:sz w:val="28"/>
                <w:szCs w:val="28"/>
              </w:rPr>
              <m:t>1</m:t>
            </m:r>
          </m:sup>
        </m:sSubSup>
      </m:oMath>
      <w:r w:rsidRPr="00A30EDC">
        <w:rPr>
          <w:rFonts w:ascii="Times New Roman" w:eastAsiaTheme="minorEastAsia" w:hAnsi="Times New Roman" w:cs="Times New Roman"/>
          <w:sz w:val="28"/>
          <w:szCs w:val="28"/>
        </w:rPr>
        <w:t xml:space="preserve"> молекулалар келеді. </w:t>
      </w:r>
      <m:oMath>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rPr>
              <m:t>N</m:t>
            </m:r>
          </m:e>
          <m:sub>
            <m:r>
              <w:rPr>
                <w:rFonts w:ascii="Cambria Math" w:eastAsiaTheme="minorEastAsia" w:hAnsi="Cambria Math" w:cs="Times New Roman"/>
                <w:sz w:val="28"/>
                <w:szCs w:val="28"/>
              </w:rPr>
              <m:t>1</m:t>
            </m:r>
          </m:sub>
          <m:sup>
            <m:r>
              <w:rPr>
                <w:rFonts w:ascii="Cambria Math" w:eastAsiaTheme="minorEastAsia" w:hAnsi="Cambria Math" w:cs="Times New Roman"/>
                <w:sz w:val="28"/>
                <w:szCs w:val="28"/>
              </w:rPr>
              <m:t>1</m:t>
            </m:r>
          </m:sup>
        </m:sSubSup>
      </m:oMath>
      <w:r w:rsidRPr="00A30EDC">
        <w:rPr>
          <w:rFonts w:ascii="Times New Roman" w:eastAsiaTheme="minorEastAsia" w:hAnsi="Times New Roman" w:cs="Times New Roman"/>
          <w:sz w:val="28"/>
          <w:szCs w:val="28"/>
        </w:rPr>
        <w:t xml:space="preserve"> және </w:t>
      </w:r>
      <m:oMath>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rPr>
              <m:t>N</m:t>
            </m:r>
          </m:e>
          <m:sub>
            <m:r>
              <w:rPr>
                <w:rFonts w:ascii="Cambria Math" w:eastAsiaTheme="minorEastAsia" w:hAnsi="Cambria Math" w:cs="Times New Roman"/>
                <w:sz w:val="28"/>
                <w:szCs w:val="28"/>
              </w:rPr>
              <m:t>2</m:t>
            </m:r>
          </m:sub>
          <m:sup>
            <m:r>
              <w:rPr>
                <w:rFonts w:ascii="Cambria Math" w:eastAsiaTheme="minorEastAsia" w:hAnsi="Cambria Math" w:cs="Times New Roman"/>
                <w:sz w:val="28"/>
                <w:szCs w:val="28"/>
              </w:rPr>
              <m:t>1</m:t>
            </m:r>
          </m:sup>
        </m:sSubSup>
      </m:oMath>
      <w:r w:rsidRPr="00A30EDC">
        <w:rPr>
          <w:rFonts w:ascii="Times New Roman" w:eastAsiaTheme="minorEastAsia" w:hAnsi="Times New Roman" w:cs="Times New Roman"/>
          <w:sz w:val="28"/>
          <w:szCs w:val="28"/>
        </w:rPr>
        <w:t xml:space="preserve"> шамалары тең болмағандықтан, </w:t>
      </w:r>
      <w:r w:rsidRPr="00F9355D">
        <w:rPr>
          <w:rFonts w:ascii="Times New Roman" w:eastAsiaTheme="minorEastAsia" w:hAnsi="Times New Roman" w:cs="Times New Roman"/>
          <w:sz w:val="28"/>
          <w:szCs w:val="28"/>
        </w:rPr>
        <w:t>V</w:t>
      </w:r>
      <w:r w:rsidRPr="00A30EDC">
        <w:rPr>
          <w:rFonts w:ascii="Times New Roman" w:eastAsiaTheme="minorEastAsia" w:hAnsi="Times New Roman" w:cs="Times New Roman"/>
          <w:sz w:val="28"/>
          <w:szCs w:val="28"/>
        </w:rPr>
        <w:t xml:space="preserve"> көлемдегі молекулалар саны өзгеріп,</w:t>
      </w:r>
      <w:r>
        <w:rPr>
          <w:rFonts w:ascii="Times New Roman" w:eastAsiaTheme="minorEastAsia" w:hAnsi="Times New Roman" w:cs="Times New Roman"/>
          <w:sz w:val="28"/>
          <w:szCs w:val="28"/>
        </w:rPr>
        <w:t xml:space="preserve"> </w:t>
      </w:r>
      <w:r w:rsidRPr="00A30EDC">
        <w:rPr>
          <w:rFonts w:ascii="Times New Roman" w:eastAsiaTheme="minorEastAsia" w:hAnsi="Times New Roman" w:cs="Times New Roman"/>
          <w:sz w:val="28"/>
          <w:szCs w:val="28"/>
        </w:rPr>
        <w:t xml:space="preserve">оның орташа </w:t>
      </w:r>
      <m:oMath>
        <m:sSup>
          <m:sSupPr>
            <m:ctrlPr>
              <w:rPr>
                <w:rFonts w:ascii="Cambria Math" w:eastAsiaTheme="minorEastAsia" w:hAnsi="Cambria Math" w:cs="Times New Roman"/>
                <w:i/>
                <w:sz w:val="28"/>
                <w:szCs w:val="28"/>
                <w:lang w:val="en-US"/>
              </w:rPr>
            </m:ctrlPr>
          </m:sSupPr>
          <m:e>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rPr>
                  <m:t>N</m:t>
                </m:r>
              </m:e>
            </m:acc>
          </m:e>
          <m:sup>
            <m:r>
              <w:rPr>
                <w:rFonts w:ascii="Cambria Math" w:eastAsiaTheme="minorEastAsia" w:hAnsi="Cambria Math" w:cs="Times New Roman"/>
                <w:sz w:val="28"/>
                <w:szCs w:val="28"/>
              </w:rPr>
              <m:t>1</m:t>
            </m:r>
          </m:sup>
        </m:sSup>
        <m:r>
          <w:rPr>
            <w:rFonts w:ascii="Cambria Math" w:eastAsiaTheme="minorEastAsia" w:hAnsi="Cambria Math" w:cs="Times New Roman"/>
            <w:sz w:val="28"/>
            <w:szCs w:val="28"/>
          </w:rPr>
          <m:t xml:space="preserve"> </m:t>
        </m:r>
      </m:oMath>
      <w:r w:rsidRPr="00A30EDC">
        <w:rPr>
          <w:rFonts w:ascii="Times New Roman" w:eastAsiaTheme="minorEastAsia" w:hAnsi="Times New Roman" w:cs="Times New Roman"/>
          <w:sz w:val="28"/>
          <w:szCs w:val="28"/>
        </w:rPr>
        <w:t xml:space="preserve">мәнінің айналасында тербеліп тұрады. Осындай тербелісті </w:t>
      </w:r>
      <w:r w:rsidR="00757A96" w:rsidRPr="00F9355D">
        <w:rPr>
          <w:rFonts w:ascii="Times New Roman" w:eastAsiaTheme="minorEastAsia" w:hAnsi="Times New Roman" w:cs="Times New Roman"/>
          <w:sz w:val="28"/>
          <w:szCs w:val="28"/>
        </w:rPr>
        <w:t>V</w:t>
      </w:r>
      <w:r w:rsidRPr="00A30EDC">
        <w:rPr>
          <w:rFonts w:ascii="Times New Roman" w:eastAsiaTheme="minorEastAsia" w:hAnsi="Times New Roman" w:cs="Times New Roman"/>
          <w:sz w:val="28"/>
          <w:szCs w:val="28"/>
        </w:rPr>
        <w:t xml:space="preserve"> көлемдегі газдың тығыздығы да жасайды. Молекулалар санының, тығыздықтың және басқа физикалық шамалардың орташа мәндерінен кездейсоқ ауытқуын флуктуация деп атайды. Флуктуация құбылысының физикалық үрдістерді түсіндіруде алатын орны ерекше. Мысалы, атмосферадағы ауа тығыздығының флуктуациясы аспанның көгілдір болуын, өткізгіштегі электрондар санының флуктуациясы электро өлшеуіш құралдардың сезгіштігінің жоғарылауын, электрондық шамдардағы электрондар ағынының флуктуациясы шамның ішінде пайда болатын шуылды түсіндіреді. Флуктуацияның мөлшерлік өлшемі ретінде келесі</w:t>
      </w:r>
      <w:r w:rsidR="00757A96">
        <w:rPr>
          <w:rFonts w:ascii="Times New Roman" w:eastAsiaTheme="minorEastAsia" w:hAnsi="Times New Roman" w:cs="Times New Roman"/>
          <w:sz w:val="28"/>
          <w:szCs w:val="28"/>
        </w:rPr>
        <w:t xml:space="preserve"> </w:t>
      </w:r>
      <w:r w:rsidRPr="00A30EDC">
        <w:rPr>
          <w:rFonts w:ascii="Times New Roman" w:eastAsiaTheme="minorEastAsia" w:hAnsi="Times New Roman" w:cs="Times New Roman"/>
          <w:sz w:val="28"/>
          <w:szCs w:val="28"/>
        </w:rPr>
        <w:t>шамалар алынады: квадрат түбір астындағы, флуктуация</w:t>
      </w:r>
      <w:r w:rsidR="00757A96">
        <w:rPr>
          <w:rFonts w:ascii="Times New Roman" w:eastAsiaTheme="minorEastAsia" w:hAnsi="Times New Roman" w:cs="Times New Roman"/>
          <w:sz w:val="28"/>
          <w:szCs w:val="28"/>
        </w:rPr>
        <w:t xml:space="preserve"> </w:t>
      </w:r>
      <w:r w:rsidR="00757A96" w:rsidRPr="00F9355D">
        <w:rPr>
          <w:rFonts w:ascii="Times New Roman" w:eastAsiaTheme="minorEastAsia" w:hAnsi="Times New Roman" w:cs="Times New Roman"/>
          <w:sz w:val="28"/>
          <w:szCs w:val="28"/>
        </w:rPr>
        <w:t>N</w:t>
      </w:r>
      <w:r w:rsidR="00757A96" w:rsidRPr="00F9355D">
        <w:rPr>
          <w:rFonts w:ascii="Times New Roman" w:eastAsiaTheme="minorEastAsia" w:hAnsi="Times New Roman" w:cs="Times New Roman"/>
          <w:sz w:val="28"/>
          <w:szCs w:val="28"/>
          <w:vertAlign w:val="superscript"/>
        </w:rPr>
        <w:t>1</w:t>
      </w:r>
      <w:r w:rsidR="00757A96" w:rsidRPr="00F9355D">
        <w:rPr>
          <w:rFonts w:ascii="Times New Roman" w:eastAsiaTheme="minorEastAsia" w:hAnsi="Times New Roman" w:cs="Times New Roman"/>
          <w:sz w:val="28"/>
          <w:szCs w:val="28"/>
        </w:rPr>
        <w:t>-</w:t>
      </w:r>
      <m:oMath>
        <m:sSup>
          <m:sSupPr>
            <m:ctrlPr>
              <w:rPr>
                <w:rFonts w:ascii="Cambria Math" w:eastAsiaTheme="minorEastAsia" w:hAnsi="Cambria Math" w:cs="Times New Roman"/>
                <w:i/>
                <w:sz w:val="28"/>
                <w:szCs w:val="28"/>
                <w:lang w:val="en-US"/>
              </w:rPr>
            </m:ctrlPr>
          </m:sSupPr>
          <m:e>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rPr>
                  <m:t>N</m:t>
                </m:r>
              </m:e>
            </m:acc>
          </m:e>
          <m:sup>
            <m:r>
              <w:rPr>
                <w:rFonts w:ascii="Cambria Math" w:eastAsiaTheme="minorEastAsia" w:hAnsi="Cambria Math" w:cs="Times New Roman"/>
                <w:sz w:val="28"/>
                <w:szCs w:val="28"/>
              </w:rPr>
              <m:t>1</m:t>
            </m:r>
          </m:sup>
        </m:sSup>
        <m:r>
          <w:rPr>
            <w:rFonts w:ascii="Cambria Math" w:eastAsiaTheme="minorEastAsia" w:hAnsi="Cambria Math" w:cs="Times New Roman"/>
            <w:sz w:val="28"/>
            <w:szCs w:val="28"/>
          </w:rPr>
          <m:t xml:space="preserve"> </m:t>
        </m:r>
      </m:oMath>
      <w:r w:rsidRPr="00A30EDC">
        <w:rPr>
          <w:rFonts w:ascii="Times New Roman" w:eastAsiaTheme="minorEastAsia" w:hAnsi="Times New Roman" w:cs="Times New Roman"/>
          <w:sz w:val="28"/>
          <w:szCs w:val="28"/>
        </w:rPr>
        <w:t>шамасының квадратының орташа мәнінің флуктуацияның орташа мәніне қатынасы салыстырмалы флуктуацияға тең:</w:t>
      </w:r>
    </w:p>
    <w:p w14:paraId="561B0CF4" w14:textId="3652AE31" w:rsidR="00757A96" w:rsidRDefault="00757A96" w:rsidP="00A30EDC">
      <w:pPr>
        <w:ind w:firstLine="708"/>
        <w:jc w:val="both"/>
        <w:rPr>
          <w:rFonts w:ascii="Times New Roman" w:eastAsiaTheme="minorEastAsia" w:hAnsi="Times New Roman" w:cs="Times New Roman"/>
          <w:sz w:val="28"/>
          <w:szCs w:val="28"/>
          <w:lang w:val="en-US"/>
        </w:rPr>
      </w:pPr>
      <w:r w:rsidRPr="00757A96">
        <w:rPr>
          <w:rFonts w:ascii="Times New Roman" w:eastAsiaTheme="minorEastAsia" w:hAnsi="Times New Roman" w:cs="Times New Roman"/>
          <w:noProof/>
          <w:sz w:val="28"/>
          <w:szCs w:val="28"/>
          <w:lang w:val="ru-RU" w:eastAsia="ru-RU"/>
        </w:rPr>
        <w:drawing>
          <wp:inline distT="0" distB="0" distL="0" distR="0" wp14:anchorId="1CF14DB8" wp14:editId="703F3CFE">
            <wp:extent cx="4467849" cy="1152686"/>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67849" cy="1152686"/>
                    </a:xfrm>
                    <a:prstGeom prst="rect">
                      <a:avLst/>
                    </a:prstGeom>
                  </pic:spPr>
                </pic:pic>
              </a:graphicData>
            </a:graphic>
          </wp:inline>
        </w:drawing>
      </w:r>
    </w:p>
    <w:p w14:paraId="26E3FBB9" w14:textId="3755BA16" w:rsidR="00757A96" w:rsidRPr="00F9355D" w:rsidRDefault="00757A96" w:rsidP="00A30EDC">
      <w:pPr>
        <w:ind w:firstLine="708"/>
        <w:jc w:val="both"/>
        <w:rPr>
          <w:rFonts w:ascii="Times New Roman" w:eastAsiaTheme="minorEastAsia" w:hAnsi="Times New Roman" w:cs="Times New Roman"/>
          <w:sz w:val="28"/>
          <w:szCs w:val="28"/>
          <w:lang w:val="ru-RU"/>
        </w:rPr>
      </w:pPr>
      <w:r w:rsidRPr="00757A96">
        <w:rPr>
          <w:rFonts w:ascii="Times New Roman" w:eastAsiaTheme="minorEastAsia" w:hAnsi="Times New Roman" w:cs="Times New Roman"/>
          <w:sz w:val="28"/>
          <w:szCs w:val="28"/>
        </w:rPr>
        <w:t>Орташа квадраттың ауытқуы немесе дисперсия:</w:t>
      </w:r>
    </w:p>
    <w:p w14:paraId="659E69BB" w14:textId="1196A1B1" w:rsidR="00757A96" w:rsidRDefault="00757A96" w:rsidP="00757A96">
      <w:pPr>
        <w:ind w:firstLine="708"/>
        <w:jc w:val="center"/>
        <w:rPr>
          <w:rFonts w:ascii="Times New Roman" w:eastAsiaTheme="minorEastAsia" w:hAnsi="Times New Roman" w:cs="Times New Roman"/>
          <w:sz w:val="28"/>
          <w:szCs w:val="28"/>
          <w:lang w:val="en-US"/>
        </w:rPr>
      </w:pPr>
      <w:r w:rsidRPr="00757A96">
        <w:rPr>
          <w:rFonts w:ascii="Times New Roman" w:eastAsiaTheme="minorEastAsia" w:hAnsi="Times New Roman" w:cs="Times New Roman"/>
          <w:noProof/>
          <w:sz w:val="28"/>
          <w:szCs w:val="28"/>
          <w:lang w:val="ru-RU" w:eastAsia="ru-RU"/>
        </w:rPr>
        <w:drawing>
          <wp:inline distT="0" distB="0" distL="0" distR="0" wp14:anchorId="5AC5C6BC" wp14:editId="7066066A">
            <wp:extent cx="2162477" cy="51442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162477" cy="514422"/>
                    </a:xfrm>
                    <a:prstGeom prst="rect">
                      <a:avLst/>
                    </a:prstGeom>
                  </pic:spPr>
                </pic:pic>
              </a:graphicData>
            </a:graphic>
          </wp:inline>
        </w:drawing>
      </w:r>
    </w:p>
    <w:p w14:paraId="4B5900D3" w14:textId="01BC5BF8" w:rsidR="00757A96" w:rsidRDefault="00757A96" w:rsidP="00757A96">
      <w:pPr>
        <w:ind w:firstLine="708"/>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N</w:t>
      </w:r>
      <w:r w:rsidRPr="00A30EDC">
        <w:rPr>
          <w:rFonts w:ascii="Times New Roman" w:eastAsiaTheme="minorEastAsia" w:hAnsi="Times New Roman" w:cs="Times New Roman"/>
          <w:sz w:val="28"/>
          <w:szCs w:val="28"/>
          <w:vertAlign w:val="superscript"/>
          <w:lang w:val="en-US"/>
        </w:rPr>
        <w:t>1</w:t>
      </w:r>
      <w:r w:rsidRPr="00757A96">
        <w:rPr>
          <w:rFonts w:ascii="Times New Roman" w:eastAsiaTheme="minorEastAsia" w:hAnsi="Times New Roman" w:cs="Times New Roman"/>
          <w:sz w:val="28"/>
          <w:szCs w:val="28"/>
        </w:rPr>
        <w:t>-тың үлкен мәндерінде салыстырмалы флуктуация мына формуламен есептеледі:</w:t>
      </w:r>
    </w:p>
    <w:p w14:paraId="3611B857" w14:textId="39C676B0" w:rsidR="00757A96" w:rsidRDefault="00757A96" w:rsidP="00757A96">
      <w:pPr>
        <w:ind w:firstLine="708"/>
        <w:rPr>
          <w:rFonts w:ascii="Times New Roman" w:eastAsiaTheme="minorEastAsia" w:hAnsi="Times New Roman" w:cs="Times New Roman"/>
          <w:sz w:val="28"/>
          <w:szCs w:val="28"/>
          <w:lang w:val="en-US"/>
        </w:rPr>
      </w:pPr>
      <w:r w:rsidRPr="00757A96">
        <w:rPr>
          <w:rFonts w:ascii="Times New Roman" w:eastAsiaTheme="minorEastAsia" w:hAnsi="Times New Roman" w:cs="Times New Roman"/>
          <w:noProof/>
          <w:sz w:val="28"/>
          <w:szCs w:val="28"/>
          <w:lang w:val="ru-RU" w:eastAsia="ru-RU"/>
        </w:rPr>
        <w:lastRenderedPageBreak/>
        <w:drawing>
          <wp:inline distT="0" distB="0" distL="0" distR="0" wp14:anchorId="0DC4159B" wp14:editId="4D8086A7">
            <wp:extent cx="3843866" cy="754624"/>
            <wp:effectExtent l="0" t="0" r="4445"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859743" cy="757741"/>
                    </a:xfrm>
                    <a:prstGeom prst="rect">
                      <a:avLst/>
                    </a:prstGeom>
                  </pic:spPr>
                </pic:pic>
              </a:graphicData>
            </a:graphic>
          </wp:inline>
        </w:drawing>
      </w:r>
    </w:p>
    <w:p w14:paraId="4DC3455B" w14:textId="542D4212" w:rsidR="00757A96" w:rsidRDefault="00757A96" w:rsidP="00757A96">
      <w:pPr>
        <w:ind w:firstLine="708"/>
        <w:rPr>
          <w:rFonts w:ascii="Times New Roman" w:eastAsiaTheme="minorEastAsia" w:hAnsi="Times New Roman" w:cs="Times New Roman"/>
          <w:sz w:val="28"/>
          <w:szCs w:val="28"/>
          <w:lang w:val="en-US"/>
        </w:rPr>
      </w:pPr>
      <w:r w:rsidRPr="00757A96">
        <w:rPr>
          <w:rFonts w:ascii="Times New Roman" w:eastAsiaTheme="minorEastAsia" w:hAnsi="Times New Roman" w:cs="Times New Roman"/>
          <w:sz w:val="28"/>
          <w:szCs w:val="28"/>
        </w:rPr>
        <w:t>Салыстырмалы флуктуация 1% болғандағы, молекулалар санын және оның алатын көлемін есептейік:</w:t>
      </w:r>
    </w:p>
    <w:p w14:paraId="2842B133" w14:textId="1DACE29A" w:rsidR="00757A96" w:rsidRDefault="00757A96" w:rsidP="00757A96">
      <w:pPr>
        <w:ind w:firstLine="708"/>
        <w:rPr>
          <w:rFonts w:ascii="Times New Roman" w:eastAsiaTheme="minorEastAsia" w:hAnsi="Times New Roman" w:cs="Times New Roman"/>
          <w:sz w:val="28"/>
          <w:szCs w:val="28"/>
          <w:lang w:val="en-US"/>
        </w:rPr>
      </w:pPr>
      <w:r w:rsidRPr="00757A96">
        <w:rPr>
          <w:rFonts w:ascii="Times New Roman" w:eastAsiaTheme="minorEastAsia" w:hAnsi="Times New Roman" w:cs="Times New Roman"/>
          <w:noProof/>
          <w:sz w:val="28"/>
          <w:szCs w:val="28"/>
          <w:lang w:val="ru-RU" w:eastAsia="ru-RU"/>
        </w:rPr>
        <w:drawing>
          <wp:inline distT="0" distB="0" distL="0" distR="0" wp14:anchorId="0C7DEFF6" wp14:editId="566B64D1">
            <wp:extent cx="4667901" cy="127652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67901" cy="1276528"/>
                    </a:xfrm>
                    <a:prstGeom prst="rect">
                      <a:avLst/>
                    </a:prstGeom>
                  </pic:spPr>
                </pic:pic>
              </a:graphicData>
            </a:graphic>
          </wp:inline>
        </w:drawing>
      </w:r>
    </w:p>
    <w:p w14:paraId="4897CA0C" w14:textId="6C5CE903" w:rsidR="00757A96" w:rsidRDefault="00757A96" w:rsidP="00757A96">
      <w:pPr>
        <w:ind w:firstLine="708"/>
        <w:rPr>
          <w:rFonts w:ascii="Times New Roman" w:eastAsiaTheme="minorEastAsia" w:hAnsi="Times New Roman" w:cs="Times New Roman"/>
          <w:sz w:val="28"/>
          <w:szCs w:val="28"/>
          <w:lang w:val="en-US"/>
        </w:rPr>
      </w:pPr>
      <w:r w:rsidRPr="00757A96">
        <w:rPr>
          <w:rFonts w:ascii="Times New Roman" w:eastAsiaTheme="minorEastAsia" w:hAnsi="Times New Roman" w:cs="Times New Roman"/>
          <w:sz w:val="28"/>
          <w:szCs w:val="28"/>
        </w:rPr>
        <w:t>Қалыпты жағдайда саны 0,637.10</w:t>
      </w:r>
      <w:r w:rsidRPr="00757A96">
        <w:rPr>
          <w:rFonts w:ascii="Times New Roman" w:eastAsiaTheme="minorEastAsia" w:hAnsi="Times New Roman" w:cs="Times New Roman"/>
          <w:sz w:val="28"/>
          <w:szCs w:val="28"/>
          <w:vertAlign w:val="superscript"/>
          <w:lang w:val="en-US"/>
        </w:rPr>
        <w:t>4</w:t>
      </w:r>
      <w:r w:rsidRPr="00757A96">
        <w:rPr>
          <w:rFonts w:ascii="Times New Roman" w:eastAsiaTheme="minorEastAsia" w:hAnsi="Times New Roman" w:cs="Times New Roman"/>
          <w:sz w:val="28"/>
          <w:szCs w:val="28"/>
        </w:rPr>
        <w:t xml:space="preserve"> тең молекулалардың алатын көлемі мынаған тең:</w:t>
      </w:r>
    </w:p>
    <w:p w14:paraId="4D31EA2B" w14:textId="3A52A44E" w:rsidR="00757A96" w:rsidRDefault="00757A96" w:rsidP="00757A96">
      <w:pPr>
        <w:ind w:firstLine="708"/>
        <w:rPr>
          <w:rFonts w:ascii="Times New Roman" w:eastAsiaTheme="minorEastAsia" w:hAnsi="Times New Roman" w:cs="Times New Roman"/>
          <w:sz w:val="28"/>
          <w:szCs w:val="28"/>
          <w:lang w:val="en-US"/>
        </w:rPr>
      </w:pPr>
      <w:r w:rsidRPr="00757A96">
        <w:rPr>
          <w:rFonts w:ascii="Times New Roman" w:eastAsiaTheme="minorEastAsia" w:hAnsi="Times New Roman" w:cs="Times New Roman"/>
          <w:noProof/>
          <w:sz w:val="28"/>
          <w:szCs w:val="28"/>
          <w:lang w:val="ru-RU" w:eastAsia="ru-RU"/>
        </w:rPr>
        <w:drawing>
          <wp:inline distT="0" distB="0" distL="0" distR="0" wp14:anchorId="0F760B4C" wp14:editId="3E9C169C">
            <wp:extent cx="3496163" cy="74305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496163" cy="743054"/>
                    </a:xfrm>
                    <a:prstGeom prst="rect">
                      <a:avLst/>
                    </a:prstGeom>
                  </pic:spPr>
                </pic:pic>
              </a:graphicData>
            </a:graphic>
          </wp:inline>
        </w:drawing>
      </w:r>
    </w:p>
    <w:p w14:paraId="27070762" w14:textId="588CE5D6" w:rsidR="00757A96" w:rsidRPr="00F9355D" w:rsidRDefault="00757A96" w:rsidP="00757A96">
      <w:pPr>
        <w:ind w:firstLine="708"/>
        <w:rPr>
          <w:rFonts w:ascii="Times New Roman" w:eastAsiaTheme="minorEastAsia" w:hAnsi="Times New Roman" w:cs="Times New Roman"/>
          <w:sz w:val="28"/>
          <w:szCs w:val="28"/>
        </w:rPr>
      </w:pPr>
      <w:r w:rsidRPr="00757A96">
        <w:rPr>
          <w:rFonts w:ascii="Times New Roman" w:eastAsiaTheme="minorEastAsia" w:hAnsi="Times New Roman" w:cs="Times New Roman"/>
          <w:sz w:val="28"/>
          <w:szCs w:val="28"/>
        </w:rPr>
        <w:t>Газдың үлкен көлемінде салыстырмалы флуктуацияның шамасы кіші болады. Тек молекулалар саны аз болғанда, оған сәйкес келетін 10</w:t>
      </w:r>
      <w:r w:rsidRPr="00F9355D">
        <w:rPr>
          <w:rFonts w:ascii="Times New Roman" w:eastAsiaTheme="minorEastAsia" w:hAnsi="Times New Roman" w:cs="Times New Roman"/>
          <w:sz w:val="28"/>
          <w:szCs w:val="28"/>
          <w:vertAlign w:val="superscript"/>
        </w:rPr>
        <w:t>-16</w:t>
      </w:r>
      <w:r w:rsidRPr="00F9355D">
        <w:rPr>
          <w:rFonts w:ascii="Times New Roman" w:eastAsiaTheme="minorEastAsia" w:hAnsi="Times New Roman" w:cs="Times New Roman"/>
          <w:sz w:val="28"/>
          <w:szCs w:val="28"/>
        </w:rPr>
        <w:t xml:space="preserve"> </w:t>
      </w:r>
      <w:r w:rsidRPr="00757A96">
        <w:rPr>
          <w:rFonts w:ascii="Times New Roman" w:eastAsiaTheme="minorEastAsia" w:hAnsi="Times New Roman" w:cs="Times New Roman"/>
          <w:sz w:val="28"/>
          <w:szCs w:val="28"/>
        </w:rPr>
        <w:t>см</w:t>
      </w:r>
      <w:r w:rsidRPr="00F9355D">
        <w:rPr>
          <w:rFonts w:ascii="Times New Roman" w:eastAsiaTheme="minorEastAsia" w:hAnsi="Times New Roman" w:cs="Times New Roman"/>
          <w:sz w:val="28"/>
          <w:szCs w:val="28"/>
          <w:vertAlign w:val="superscript"/>
        </w:rPr>
        <w:t>3</w:t>
      </w:r>
      <w:r w:rsidRPr="00F9355D">
        <w:rPr>
          <w:rFonts w:ascii="Times New Roman" w:eastAsiaTheme="minorEastAsia" w:hAnsi="Times New Roman" w:cs="Times New Roman"/>
          <w:sz w:val="28"/>
          <w:szCs w:val="28"/>
        </w:rPr>
        <w:t xml:space="preserve"> </w:t>
      </w:r>
      <w:r w:rsidRPr="00757A96">
        <w:rPr>
          <w:rFonts w:ascii="Times New Roman" w:eastAsiaTheme="minorEastAsia" w:hAnsi="Times New Roman" w:cs="Times New Roman"/>
          <w:sz w:val="28"/>
          <w:szCs w:val="28"/>
        </w:rPr>
        <w:t>көлемде молекулалар санының флуктуациясы 10% жетеді.</w:t>
      </w:r>
    </w:p>
    <w:p w14:paraId="0B6938EB" w14:textId="5990EB57" w:rsidR="00757A96" w:rsidRPr="00F9355D" w:rsidRDefault="00757A96" w:rsidP="00757A96">
      <w:pPr>
        <w:pStyle w:val="a7"/>
        <w:numPr>
          <w:ilvl w:val="0"/>
          <w:numId w:val="4"/>
        </w:numPr>
        <w:rPr>
          <w:rFonts w:ascii="Times New Roman" w:eastAsiaTheme="minorEastAsia" w:hAnsi="Times New Roman" w:cs="Times New Roman"/>
          <w:b/>
          <w:bCs/>
          <w:sz w:val="28"/>
          <w:szCs w:val="28"/>
        </w:rPr>
      </w:pPr>
      <w:r w:rsidRPr="00757A96">
        <w:rPr>
          <w:rFonts w:ascii="Times New Roman" w:eastAsiaTheme="minorEastAsia" w:hAnsi="Times New Roman" w:cs="Times New Roman"/>
          <w:b/>
          <w:bCs/>
          <w:sz w:val="28"/>
          <w:szCs w:val="28"/>
        </w:rPr>
        <w:t>Молекулалардың жылдамдықтарының Максвелл бойынша үлестірілуі. Ең ықтимал жылдамдық. Молекулалардың орташа арифметикалық жылдамдығы</w:t>
      </w:r>
    </w:p>
    <w:p w14:paraId="7AC86A6B" w14:textId="29A160CF" w:rsidR="00757A96" w:rsidRDefault="00757A96" w:rsidP="00757A96">
      <w:pPr>
        <w:ind w:firstLine="708"/>
        <w:rPr>
          <w:rFonts w:ascii="Times New Roman" w:eastAsiaTheme="minorEastAsia" w:hAnsi="Times New Roman" w:cs="Times New Roman"/>
          <w:sz w:val="28"/>
          <w:szCs w:val="28"/>
        </w:rPr>
      </w:pPr>
      <w:r w:rsidRPr="00757A96">
        <w:rPr>
          <w:rFonts w:ascii="Times New Roman" w:eastAsiaTheme="minorEastAsia" w:hAnsi="Times New Roman" w:cs="Times New Roman"/>
          <w:sz w:val="28"/>
          <w:szCs w:val="28"/>
        </w:rPr>
        <w:t xml:space="preserve">Өте көл бөлшектерден тұратын жүйе тепе-теңдік күйге жеткеннен соң сыртқы әсерлер ескерілмесе, онда макроскопиялық өзгерістер болмайды, </w:t>
      </w:r>
      <w:r w:rsidR="00C037B8">
        <w:rPr>
          <w:rFonts w:ascii="Times New Roman" w:eastAsiaTheme="minorEastAsia" w:hAnsi="Times New Roman" w:cs="Times New Roman"/>
          <w:sz w:val="28"/>
          <w:szCs w:val="28"/>
        </w:rPr>
        <w:t>я</w:t>
      </w:r>
      <w:r w:rsidRPr="00757A96">
        <w:rPr>
          <w:rFonts w:ascii="Times New Roman" w:eastAsiaTheme="minorEastAsia" w:hAnsi="Times New Roman" w:cs="Times New Roman"/>
          <w:sz w:val="28"/>
          <w:szCs w:val="28"/>
        </w:rPr>
        <w:t xml:space="preserve">ғни жүйені сипаттайтын параметрлер тұрақты болып қалады. Бірақ жүйеде </w:t>
      </w:r>
      <w:r>
        <w:rPr>
          <w:rFonts w:ascii="Times New Roman" w:eastAsiaTheme="minorEastAsia" w:hAnsi="Times New Roman" w:cs="Times New Roman"/>
          <w:sz w:val="28"/>
          <w:szCs w:val="28"/>
        </w:rPr>
        <w:t>м</w:t>
      </w:r>
      <w:r w:rsidRPr="00757A96">
        <w:rPr>
          <w:rFonts w:ascii="Times New Roman" w:eastAsiaTheme="minorEastAsia" w:hAnsi="Times New Roman" w:cs="Times New Roman"/>
          <w:sz w:val="28"/>
          <w:szCs w:val="28"/>
        </w:rPr>
        <w:t xml:space="preserve">икроүрдістер орын алады. Мысалы, молекулалардың </w:t>
      </w:r>
      <w:r w:rsidR="00C037B8">
        <w:rPr>
          <w:rFonts w:ascii="Times New Roman" w:eastAsiaTheme="minorEastAsia" w:hAnsi="Times New Roman" w:cs="Times New Roman"/>
          <w:sz w:val="28"/>
          <w:szCs w:val="28"/>
        </w:rPr>
        <w:t>өзара соқтығысуының</w:t>
      </w:r>
      <w:r w:rsidRPr="00757A96">
        <w:rPr>
          <w:rFonts w:ascii="Times New Roman" w:eastAsiaTheme="minorEastAsia" w:hAnsi="Times New Roman" w:cs="Times New Roman"/>
          <w:sz w:val="28"/>
          <w:szCs w:val="28"/>
        </w:rPr>
        <w:t xml:space="preserve"> салдарынан әрбір молекуланың жылдамдығы өзгеріп, кеңістікте </w:t>
      </w:r>
      <w:r w:rsidR="00C037B8">
        <w:rPr>
          <w:rFonts w:ascii="Times New Roman" w:eastAsiaTheme="minorEastAsia" w:hAnsi="Times New Roman" w:cs="Times New Roman"/>
          <w:sz w:val="28"/>
          <w:szCs w:val="28"/>
        </w:rPr>
        <w:t>ж</w:t>
      </w:r>
      <w:r w:rsidRPr="00757A96">
        <w:rPr>
          <w:rFonts w:ascii="Times New Roman" w:eastAsiaTheme="minorEastAsia" w:hAnsi="Times New Roman" w:cs="Times New Roman"/>
          <w:sz w:val="28"/>
          <w:szCs w:val="28"/>
        </w:rPr>
        <w:t xml:space="preserve">ылдамдықтар үлестіріледі. </w:t>
      </w:r>
      <w:r w:rsidR="00C037B8" w:rsidRPr="00F9355D">
        <w:rPr>
          <w:rFonts w:ascii="Times New Roman" w:eastAsiaTheme="minorEastAsia" w:hAnsi="Times New Roman" w:cs="Times New Roman"/>
          <w:sz w:val="28"/>
          <w:szCs w:val="28"/>
        </w:rPr>
        <w:t>u</w:t>
      </w:r>
      <w:r w:rsidRPr="00757A96">
        <w:rPr>
          <w:rFonts w:ascii="Times New Roman" w:eastAsiaTheme="minorEastAsia" w:hAnsi="Times New Roman" w:cs="Times New Roman"/>
          <w:sz w:val="28"/>
          <w:szCs w:val="28"/>
        </w:rPr>
        <w:t xml:space="preserve"> жылдамдығымен</w:t>
      </w:r>
      <w:r w:rsidR="00C037B8" w:rsidRPr="00F9355D">
        <w:rPr>
          <w:rFonts w:ascii="Times New Roman" w:eastAsiaTheme="minorEastAsia" w:hAnsi="Times New Roman" w:cs="Times New Roman"/>
          <w:sz w:val="28"/>
          <w:szCs w:val="28"/>
        </w:rPr>
        <w:t xml:space="preserve"> u + du</w:t>
      </w:r>
      <w:r w:rsidRPr="00757A96">
        <w:rPr>
          <w:rFonts w:ascii="Times New Roman" w:eastAsiaTheme="minorEastAsia" w:hAnsi="Times New Roman" w:cs="Times New Roman"/>
          <w:sz w:val="28"/>
          <w:szCs w:val="28"/>
        </w:rPr>
        <w:t xml:space="preserve"> жылдамдығының </w:t>
      </w:r>
      <w:r w:rsidR="00C037B8">
        <w:rPr>
          <w:rFonts w:ascii="Times New Roman" w:eastAsiaTheme="minorEastAsia" w:hAnsi="Times New Roman" w:cs="Times New Roman"/>
          <w:sz w:val="28"/>
          <w:szCs w:val="28"/>
        </w:rPr>
        <w:t>а</w:t>
      </w:r>
      <w:r w:rsidRPr="00757A96">
        <w:rPr>
          <w:rFonts w:ascii="Times New Roman" w:eastAsiaTheme="minorEastAsia" w:hAnsi="Times New Roman" w:cs="Times New Roman"/>
          <w:sz w:val="28"/>
          <w:szCs w:val="28"/>
        </w:rPr>
        <w:t xml:space="preserve">расындағы интервалда жатқан молекулалардың жылдамдықтарын жуықтап Өзгермейді деп алуға болады. Молекулалардың жылдамдықтары </w:t>
      </w:r>
      <w:r w:rsidR="00C037B8">
        <w:rPr>
          <w:rFonts w:ascii="Times New Roman" w:eastAsiaTheme="minorEastAsia" w:hAnsi="Times New Roman" w:cs="Times New Roman"/>
          <w:sz w:val="28"/>
          <w:szCs w:val="28"/>
        </w:rPr>
        <w:t>Д.</w:t>
      </w:r>
      <w:r w:rsidRPr="00757A96">
        <w:rPr>
          <w:rFonts w:ascii="Times New Roman" w:eastAsiaTheme="minorEastAsia" w:hAnsi="Times New Roman" w:cs="Times New Roman"/>
          <w:sz w:val="28"/>
          <w:szCs w:val="28"/>
        </w:rPr>
        <w:t>Максвелл қисығы бойынша үлестіріледі.(8.2.1-сызба)</w:t>
      </w:r>
    </w:p>
    <w:p w14:paraId="6EB5AAEF" w14:textId="7763C8FA" w:rsidR="00C037B8" w:rsidRDefault="00C037B8" w:rsidP="00C037B8">
      <w:pPr>
        <w:ind w:firstLine="708"/>
        <w:jc w:val="center"/>
        <w:rPr>
          <w:rFonts w:ascii="Times New Roman" w:eastAsiaTheme="minorEastAsia" w:hAnsi="Times New Roman" w:cs="Times New Roman"/>
          <w:sz w:val="28"/>
          <w:szCs w:val="28"/>
        </w:rPr>
      </w:pPr>
      <w:r w:rsidRPr="00C037B8">
        <w:rPr>
          <w:rFonts w:ascii="Times New Roman" w:eastAsiaTheme="minorEastAsia" w:hAnsi="Times New Roman" w:cs="Times New Roman"/>
          <w:noProof/>
          <w:sz w:val="28"/>
          <w:szCs w:val="28"/>
          <w:lang w:val="ru-RU" w:eastAsia="ru-RU"/>
        </w:rPr>
        <w:lastRenderedPageBreak/>
        <w:drawing>
          <wp:inline distT="0" distB="0" distL="0" distR="0" wp14:anchorId="4A22258B" wp14:editId="7E3B821A">
            <wp:extent cx="3302000" cy="22352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307382" cy="2238843"/>
                    </a:xfrm>
                    <a:prstGeom prst="rect">
                      <a:avLst/>
                    </a:prstGeom>
                  </pic:spPr>
                </pic:pic>
              </a:graphicData>
            </a:graphic>
          </wp:inline>
        </w:drawing>
      </w:r>
    </w:p>
    <w:p w14:paraId="7BE5D5E1" w14:textId="7AF5F924" w:rsidR="00C037B8" w:rsidRDefault="00C037B8" w:rsidP="00C037B8">
      <w:pPr>
        <w:ind w:firstLine="708"/>
        <w:jc w:val="both"/>
        <w:rPr>
          <w:rFonts w:ascii="Times New Roman" w:eastAsiaTheme="minorEastAsia" w:hAnsi="Times New Roman" w:cs="Times New Roman"/>
          <w:sz w:val="28"/>
          <w:szCs w:val="28"/>
          <w:lang w:val="en-US"/>
        </w:rPr>
      </w:pPr>
      <w:r w:rsidRPr="00C037B8">
        <w:rPr>
          <w:rFonts w:ascii="Times New Roman" w:eastAsiaTheme="minorEastAsia" w:hAnsi="Times New Roman" w:cs="Times New Roman"/>
          <w:sz w:val="28"/>
          <w:szCs w:val="28"/>
        </w:rPr>
        <w:t xml:space="preserve">Жылдамдықтары </w:t>
      </w:r>
      <w:r w:rsidRPr="00F9355D">
        <w:rPr>
          <w:rFonts w:ascii="Times New Roman" w:eastAsiaTheme="minorEastAsia" w:hAnsi="Times New Roman" w:cs="Times New Roman"/>
          <w:sz w:val="28"/>
          <w:szCs w:val="28"/>
        </w:rPr>
        <w:t xml:space="preserve">u </w:t>
      </w:r>
      <w:r w:rsidRPr="00C037B8">
        <w:rPr>
          <w:rFonts w:ascii="Times New Roman" w:eastAsiaTheme="minorEastAsia" w:hAnsi="Times New Roman" w:cs="Times New Roman"/>
          <w:sz w:val="28"/>
          <w:szCs w:val="28"/>
        </w:rPr>
        <w:t xml:space="preserve">және </w:t>
      </w:r>
      <w:r w:rsidRPr="00F9355D">
        <w:rPr>
          <w:rFonts w:ascii="Times New Roman" w:eastAsiaTheme="minorEastAsia" w:hAnsi="Times New Roman" w:cs="Times New Roman"/>
          <w:sz w:val="28"/>
          <w:szCs w:val="28"/>
        </w:rPr>
        <w:t xml:space="preserve">u + du </w:t>
      </w:r>
      <w:r w:rsidRPr="00C037B8">
        <w:rPr>
          <w:rFonts w:ascii="Times New Roman" w:eastAsiaTheme="minorEastAsia" w:hAnsi="Times New Roman" w:cs="Times New Roman"/>
          <w:sz w:val="28"/>
          <w:szCs w:val="28"/>
        </w:rPr>
        <w:t>аралығындағы</w:t>
      </w:r>
      <w:r w:rsidRPr="00F9355D">
        <w:rPr>
          <w:rFonts w:ascii="Times New Roman" w:eastAsiaTheme="minorEastAsia" w:hAnsi="Times New Roman" w:cs="Times New Roman"/>
          <w:sz w:val="28"/>
          <w:szCs w:val="28"/>
        </w:rPr>
        <w:t xml:space="preserve"> ∆N</w:t>
      </w:r>
      <w:r w:rsidRPr="00C037B8">
        <w:rPr>
          <w:rFonts w:ascii="Times New Roman" w:eastAsiaTheme="minorEastAsia" w:hAnsi="Times New Roman" w:cs="Times New Roman"/>
          <w:sz w:val="28"/>
          <w:szCs w:val="28"/>
        </w:rPr>
        <w:t xml:space="preserve"> молекулалар санының жылдамдыққа тәуелділігін анықтау үшін </w:t>
      </w:r>
      <w:r w:rsidRPr="00F9355D">
        <w:rPr>
          <w:rFonts w:ascii="Times New Roman" w:eastAsiaTheme="minorEastAsia" w:hAnsi="Times New Roman" w:cs="Times New Roman"/>
          <w:sz w:val="28"/>
          <w:szCs w:val="28"/>
        </w:rPr>
        <w:t>∆N</w:t>
      </w:r>
      <w:r w:rsidRPr="00C037B8">
        <w:rPr>
          <w:rFonts w:ascii="Times New Roman" w:eastAsiaTheme="minorEastAsia" w:hAnsi="Times New Roman" w:cs="Times New Roman"/>
          <w:sz w:val="28"/>
          <w:szCs w:val="28"/>
        </w:rPr>
        <w:t xml:space="preserve"> молекулалар санын, табаны </w:t>
      </w:r>
      <w:r>
        <w:rPr>
          <w:rFonts w:ascii="Times New Roman" w:eastAsiaTheme="minorEastAsia" w:hAnsi="Times New Roman" w:cs="Times New Roman"/>
          <w:sz w:val="28"/>
          <w:szCs w:val="28"/>
        </w:rPr>
        <w:t>∆</w:t>
      </w:r>
      <w:r w:rsidRPr="00F9355D">
        <w:rPr>
          <w:rFonts w:ascii="Times New Roman" w:eastAsiaTheme="minorEastAsia" w:hAnsi="Times New Roman" w:cs="Times New Roman"/>
          <w:sz w:val="28"/>
          <w:szCs w:val="28"/>
        </w:rPr>
        <w:t xml:space="preserve">u </w:t>
      </w:r>
      <w:r w:rsidRPr="00C037B8">
        <w:rPr>
          <w:rFonts w:ascii="Times New Roman" w:eastAsiaTheme="minorEastAsia" w:hAnsi="Times New Roman" w:cs="Times New Roman"/>
          <w:sz w:val="28"/>
          <w:szCs w:val="28"/>
        </w:rPr>
        <w:t>болатын тік төртбұрыштардың аудандарымен кескіндейміз. (8.2.2-сызба)</w:t>
      </w:r>
    </w:p>
    <w:p w14:paraId="14C2C477" w14:textId="6951E2A2" w:rsidR="00C037B8" w:rsidRDefault="00C037B8" w:rsidP="00C037B8">
      <w:pPr>
        <w:ind w:firstLine="708"/>
        <w:jc w:val="both"/>
        <w:rPr>
          <w:rFonts w:ascii="Times New Roman" w:eastAsiaTheme="minorEastAsia" w:hAnsi="Times New Roman" w:cs="Times New Roman"/>
          <w:sz w:val="28"/>
          <w:szCs w:val="28"/>
          <w:lang w:val="en-US"/>
        </w:rPr>
      </w:pPr>
      <w:r w:rsidRPr="00C037B8">
        <w:rPr>
          <w:rFonts w:ascii="Times New Roman" w:eastAsiaTheme="minorEastAsia" w:hAnsi="Times New Roman" w:cs="Times New Roman"/>
          <w:noProof/>
          <w:sz w:val="28"/>
          <w:szCs w:val="28"/>
          <w:lang w:val="ru-RU" w:eastAsia="ru-RU"/>
        </w:rPr>
        <w:drawing>
          <wp:inline distT="0" distB="0" distL="0" distR="0" wp14:anchorId="0570524C" wp14:editId="4111E13C">
            <wp:extent cx="5801535" cy="3038899"/>
            <wp:effectExtent l="0" t="0" r="889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801535" cy="3038899"/>
                    </a:xfrm>
                    <a:prstGeom prst="rect">
                      <a:avLst/>
                    </a:prstGeom>
                  </pic:spPr>
                </pic:pic>
              </a:graphicData>
            </a:graphic>
          </wp:inline>
        </w:drawing>
      </w:r>
    </w:p>
    <w:p w14:paraId="5A0258ED" w14:textId="780C117B" w:rsidR="00C037B8" w:rsidRDefault="00C037B8" w:rsidP="00C037B8">
      <w:pPr>
        <w:ind w:firstLine="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u</w:t>
      </w:r>
      <w:r w:rsidRPr="00C037B8">
        <w:rPr>
          <w:rFonts w:ascii="Times New Roman" w:eastAsiaTheme="minorEastAsia" w:hAnsi="Times New Roman" w:cs="Times New Roman"/>
          <w:sz w:val="28"/>
          <w:szCs w:val="28"/>
        </w:rPr>
        <w:t xml:space="preserve"> интервалын </w:t>
      </w:r>
      <w:r>
        <w:rPr>
          <w:rFonts w:ascii="Times New Roman" w:eastAsiaTheme="minorEastAsia" w:hAnsi="Times New Roman" w:cs="Times New Roman"/>
          <w:sz w:val="28"/>
          <w:szCs w:val="28"/>
          <w:lang w:val="en-US"/>
        </w:rPr>
        <w:t>u</w:t>
      </w:r>
      <w:r>
        <w:rPr>
          <w:rFonts w:ascii="Times New Roman" w:eastAsiaTheme="minorEastAsia" w:hAnsi="Times New Roman" w:cs="Times New Roman"/>
          <w:sz w:val="28"/>
          <w:szCs w:val="28"/>
          <w:vertAlign w:val="subscript"/>
          <w:lang w:val="en-US"/>
        </w:rPr>
        <w:t>2</w:t>
      </w:r>
      <w:r>
        <w:rPr>
          <w:rFonts w:ascii="Times New Roman" w:eastAsiaTheme="minorEastAsia" w:hAnsi="Times New Roman" w:cs="Times New Roman"/>
          <w:sz w:val="28"/>
          <w:szCs w:val="28"/>
          <w:lang w:val="en-US"/>
        </w:rPr>
        <w:t>-u</w:t>
      </w:r>
      <w:r>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w:t>
      </w:r>
      <w:r w:rsidRPr="00C037B8">
        <w:rPr>
          <w:rFonts w:ascii="Times New Roman" w:eastAsiaTheme="minorEastAsia" w:hAnsi="Times New Roman" w:cs="Times New Roman"/>
          <w:sz w:val="28"/>
          <w:szCs w:val="28"/>
        </w:rPr>
        <w:t xml:space="preserve">5м/с тең болатындай таңдап алайық. </w:t>
      </w:r>
      <w:r w:rsidRPr="00C037B8">
        <w:rPr>
          <w:rFonts w:ascii="Times New Roman" w:eastAsiaTheme="minorEastAsia" w:hAnsi="Times New Roman" w:cs="Times New Roman"/>
          <w:noProof/>
          <w:sz w:val="28"/>
          <w:szCs w:val="28"/>
          <w:lang w:val="ru-RU" w:eastAsia="ru-RU"/>
        </w:rPr>
        <w:drawing>
          <wp:inline distT="0" distB="0" distL="0" distR="0" wp14:anchorId="209E9D3B" wp14:editId="171AAB1A">
            <wp:extent cx="2954867" cy="30670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027779" cy="314276"/>
                    </a:xfrm>
                    <a:prstGeom prst="rect">
                      <a:avLst/>
                    </a:prstGeom>
                  </pic:spPr>
                </pic:pic>
              </a:graphicData>
            </a:graphic>
          </wp:inline>
        </w:drawing>
      </w:r>
      <w:r w:rsidRPr="00C037B8">
        <w:rPr>
          <w:rFonts w:ascii="Times New Roman" w:eastAsiaTheme="minorEastAsia" w:hAnsi="Times New Roman" w:cs="Times New Roman"/>
          <w:sz w:val="28"/>
          <w:szCs w:val="28"/>
        </w:rPr>
        <w:t xml:space="preserve"> Тік төртбұрыштың ауданы </w:t>
      </w:r>
      <w:r w:rsidRPr="00F9355D">
        <w:rPr>
          <w:rFonts w:ascii="Times New Roman" w:eastAsiaTheme="minorEastAsia" w:hAnsi="Times New Roman" w:cs="Times New Roman"/>
          <w:sz w:val="28"/>
          <w:szCs w:val="28"/>
        </w:rPr>
        <w:t>∆N=y</w:t>
      </w:r>
      <w:r>
        <w:rPr>
          <w:rFonts w:ascii="Times New Roman" w:eastAsiaTheme="minorEastAsia" w:hAnsi="Times New Roman" w:cs="Times New Roman"/>
          <w:sz w:val="28"/>
          <w:szCs w:val="28"/>
        </w:rPr>
        <w:t>∆</w:t>
      </w:r>
      <w:r w:rsidRPr="00F9355D">
        <w:rPr>
          <w:rFonts w:ascii="Times New Roman" w:eastAsiaTheme="minorEastAsia" w:hAnsi="Times New Roman" w:cs="Times New Roman"/>
          <w:sz w:val="28"/>
          <w:szCs w:val="28"/>
        </w:rPr>
        <w:t>u</w:t>
      </w:r>
      <w:r w:rsidRPr="00C037B8">
        <w:rPr>
          <w:rFonts w:ascii="Times New Roman" w:eastAsiaTheme="minorEastAsia" w:hAnsi="Times New Roman" w:cs="Times New Roman"/>
          <w:sz w:val="28"/>
          <w:szCs w:val="28"/>
        </w:rPr>
        <w:t xml:space="preserve">, мұндағы </w:t>
      </w:r>
      <w:r w:rsidRPr="00F9355D">
        <w:rPr>
          <w:rFonts w:ascii="Times New Roman" w:eastAsiaTheme="minorEastAsia" w:hAnsi="Times New Roman" w:cs="Times New Roman"/>
          <w:sz w:val="28"/>
          <w:szCs w:val="28"/>
        </w:rPr>
        <w:t>y</w:t>
      </w:r>
      <w:r w:rsidRPr="00C037B8">
        <w:rPr>
          <w:rFonts w:ascii="Times New Roman" w:eastAsiaTheme="minorEastAsia" w:hAnsi="Times New Roman" w:cs="Times New Roman"/>
          <w:sz w:val="28"/>
          <w:szCs w:val="28"/>
        </w:rPr>
        <w:t xml:space="preserve"> тік төртбұрыштың биіктігі. </w:t>
      </w:r>
      <w:r w:rsidRPr="00C037B8">
        <w:rPr>
          <w:rFonts w:ascii="Times New Roman" w:eastAsiaTheme="minorEastAsia" w:hAnsi="Times New Roman" w:cs="Times New Roman"/>
          <w:noProof/>
          <w:sz w:val="28"/>
          <w:szCs w:val="28"/>
          <w:lang w:val="ru-RU" w:eastAsia="ru-RU"/>
        </w:rPr>
        <w:drawing>
          <wp:inline distT="0" distB="0" distL="0" distR="0" wp14:anchorId="59438BC5" wp14:editId="28A54E13">
            <wp:extent cx="677334" cy="425505"/>
            <wp:effectExtent l="0" t="0" r="889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78314" cy="426120"/>
                    </a:xfrm>
                    <a:prstGeom prst="rect">
                      <a:avLst/>
                    </a:prstGeom>
                  </pic:spPr>
                </pic:pic>
              </a:graphicData>
            </a:graphic>
          </wp:inline>
        </w:drawing>
      </w:r>
      <w:r>
        <w:rPr>
          <w:rFonts w:ascii="Times New Roman" w:eastAsiaTheme="minorEastAsia" w:hAnsi="Times New Roman" w:cs="Times New Roman"/>
          <w:sz w:val="28"/>
          <w:szCs w:val="28"/>
        </w:rPr>
        <w:t>жылдамдықтарының интервалын кішірейтсек, шекті жағдайдағы мәні шығады</w:t>
      </w:r>
      <w:r>
        <w:rPr>
          <w:rFonts w:ascii="Times New Roman" w:eastAsiaTheme="minorEastAsia" w:hAnsi="Times New Roman" w:cs="Times New Roman"/>
          <w:sz w:val="28"/>
          <w:szCs w:val="28"/>
          <w:lang w:val="en-US"/>
        </w:rPr>
        <w:t>:</w:t>
      </w:r>
    </w:p>
    <w:p w14:paraId="7716FAAD" w14:textId="4532B91E" w:rsidR="00C037B8" w:rsidRDefault="00C037B8" w:rsidP="00C037B8">
      <w:pPr>
        <w:ind w:firstLine="708"/>
        <w:jc w:val="both"/>
        <w:rPr>
          <w:rFonts w:ascii="Times New Roman" w:eastAsiaTheme="minorEastAsia" w:hAnsi="Times New Roman" w:cs="Times New Roman"/>
          <w:sz w:val="28"/>
          <w:szCs w:val="28"/>
          <w:lang w:val="en-US"/>
        </w:rPr>
      </w:pPr>
      <w:r w:rsidRPr="00C037B8">
        <w:rPr>
          <w:rFonts w:ascii="Times New Roman" w:eastAsiaTheme="minorEastAsia" w:hAnsi="Times New Roman" w:cs="Times New Roman"/>
          <w:noProof/>
          <w:sz w:val="28"/>
          <w:szCs w:val="28"/>
          <w:lang w:val="ru-RU" w:eastAsia="ru-RU"/>
        </w:rPr>
        <w:drawing>
          <wp:inline distT="0" distB="0" distL="0" distR="0" wp14:anchorId="45F49574" wp14:editId="53167003">
            <wp:extent cx="5001323" cy="819264"/>
            <wp:effectExtent l="0" t="0" r="889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001323" cy="819264"/>
                    </a:xfrm>
                    <a:prstGeom prst="rect">
                      <a:avLst/>
                    </a:prstGeom>
                  </pic:spPr>
                </pic:pic>
              </a:graphicData>
            </a:graphic>
          </wp:inline>
        </w:drawing>
      </w:r>
    </w:p>
    <w:p w14:paraId="452AED2D" w14:textId="34194277" w:rsidR="00C037B8" w:rsidRDefault="00C037B8" w:rsidP="00C037B8">
      <w:pPr>
        <w:ind w:firstLine="708"/>
        <w:jc w:val="both"/>
        <w:rPr>
          <w:rFonts w:ascii="Times New Roman" w:eastAsiaTheme="minorEastAsia" w:hAnsi="Times New Roman" w:cs="Times New Roman"/>
          <w:sz w:val="28"/>
          <w:szCs w:val="28"/>
          <w:lang w:val="en-US"/>
        </w:rPr>
      </w:pPr>
      <w:r w:rsidRPr="00C037B8">
        <w:rPr>
          <w:rFonts w:ascii="Times New Roman" w:eastAsiaTheme="minorEastAsia" w:hAnsi="Times New Roman" w:cs="Times New Roman"/>
          <w:sz w:val="28"/>
          <w:szCs w:val="28"/>
        </w:rPr>
        <w:t>Баспалдақтардың орнына 8.2.3-сызбасында келтірілген Максвелл қисығы алынады:</w:t>
      </w:r>
    </w:p>
    <w:p w14:paraId="23D6A8B0" w14:textId="705E407B" w:rsidR="00C037B8" w:rsidRDefault="00C037B8" w:rsidP="00C037B8">
      <w:pPr>
        <w:ind w:firstLine="708"/>
        <w:jc w:val="center"/>
        <w:rPr>
          <w:rFonts w:ascii="Times New Roman" w:eastAsiaTheme="minorEastAsia" w:hAnsi="Times New Roman" w:cs="Times New Roman"/>
          <w:sz w:val="28"/>
          <w:szCs w:val="28"/>
          <w:lang w:val="en-US"/>
        </w:rPr>
      </w:pPr>
      <w:r w:rsidRPr="00C037B8">
        <w:rPr>
          <w:rFonts w:ascii="Times New Roman" w:eastAsiaTheme="minorEastAsia" w:hAnsi="Times New Roman" w:cs="Times New Roman"/>
          <w:noProof/>
          <w:sz w:val="28"/>
          <w:szCs w:val="28"/>
          <w:lang w:val="ru-RU" w:eastAsia="ru-RU"/>
        </w:rPr>
        <w:lastRenderedPageBreak/>
        <w:drawing>
          <wp:inline distT="0" distB="0" distL="0" distR="0" wp14:anchorId="6ADC9436" wp14:editId="4E3697BF">
            <wp:extent cx="2777066" cy="2378343"/>
            <wp:effectExtent l="0" t="0" r="4445"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802493" cy="2400119"/>
                    </a:xfrm>
                    <a:prstGeom prst="rect">
                      <a:avLst/>
                    </a:prstGeom>
                  </pic:spPr>
                </pic:pic>
              </a:graphicData>
            </a:graphic>
          </wp:inline>
        </w:drawing>
      </w:r>
    </w:p>
    <w:p w14:paraId="01B8D822" w14:textId="03F16E7A" w:rsidR="00C037B8" w:rsidRDefault="00C037B8" w:rsidP="00C037B8">
      <w:pPr>
        <w:ind w:firstLine="708"/>
        <w:rPr>
          <w:rFonts w:ascii="Times New Roman" w:eastAsiaTheme="minorEastAsia" w:hAnsi="Times New Roman" w:cs="Times New Roman"/>
          <w:sz w:val="28"/>
          <w:szCs w:val="28"/>
          <w:lang w:val="en-US"/>
        </w:rPr>
      </w:pPr>
      <w:r w:rsidRPr="00C037B8">
        <w:rPr>
          <w:rFonts w:ascii="Times New Roman" w:eastAsiaTheme="minorEastAsia" w:hAnsi="Times New Roman" w:cs="Times New Roman"/>
          <w:sz w:val="28"/>
          <w:szCs w:val="28"/>
        </w:rPr>
        <w:t>Д. Максвелл ҚИСЫҒЫ төмендегі заңдылықпен сипатталады:</w:t>
      </w:r>
    </w:p>
    <w:p w14:paraId="0192D618" w14:textId="7431D4C0" w:rsidR="00C037B8" w:rsidRDefault="00C037B8" w:rsidP="00C037B8">
      <w:pPr>
        <w:ind w:firstLine="708"/>
        <w:rPr>
          <w:rFonts w:ascii="Times New Roman" w:eastAsiaTheme="minorEastAsia" w:hAnsi="Times New Roman" w:cs="Times New Roman"/>
          <w:sz w:val="28"/>
          <w:szCs w:val="28"/>
          <w:lang w:val="en-US"/>
        </w:rPr>
      </w:pPr>
      <w:r w:rsidRPr="00C037B8">
        <w:rPr>
          <w:rFonts w:ascii="Times New Roman" w:eastAsiaTheme="minorEastAsia" w:hAnsi="Times New Roman" w:cs="Times New Roman"/>
          <w:noProof/>
          <w:sz w:val="28"/>
          <w:szCs w:val="28"/>
          <w:lang w:val="ru-RU" w:eastAsia="ru-RU"/>
        </w:rPr>
        <w:drawing>
          <wp:inline distT="0" distB="0" distL="0" distR="0" wp14:anchorId="36BBCF6C" wp14:editId="5E113DDF">
            <wp:extent cx="4706007" cy="781159"/>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06007" cy="781159"/>
                    </a:xfrm>
                    <a:prstGeom prst="rect">
                      <a:avLst/>
                    </a:prstGeom>
                  </pic:spPr>
                </pic:pic>
              </a:graphicData>
            </a:graphic>
          </wp:inline>
        </w:drawing>
      </w:r>
    </w:p>
    <w:p w14:paraId="727DAC2A" w14:textId="25203977" w:rsidR="00C037B8" w:rsidRDefault="00C037B8" w:rsidP="00C037B8">
      <w:pPr>
        <w:ind w:firstLine="708"/>
        <w:rPr>
          <w:rFonts w:ascii="Times New Roman" w:eastAsiaTheme="minorEastAsia" w:hAnsi="Times New Roman" w:cs="Times New Roman"/>
          <w:sz w:val="28"/>
          <w:szCs w:val="28"/>
          <w:lang w:val="en-US"/>
        </w:rPr>
      </w:pPr>
      <w:r w:rsidRPr="00C037B8">
        <w:rPr>
          <w:rFonts w:ascii="Times New Roman" w:eastAsiaTheme="minorEastAsia" w:hAnsi="Times New Roman" w:cs="Times New Roman"/>
          <w:sz w:val="28"/>
          <w:szCs w:val="28"/>
        </w:rPr>
        <w:t xml:space="preserve">Д. Максвелл </w:t>
      </w:r>
      <w:r>
        <w:rPr>
          <w:rFonts w:ascii="Times New Roman" w:eastAsiaTheme="minorEastAsia" w:hAnsi="Times New Roman" w:cs="Times New Roman"/>
          <w:sz w:val="28"/>
          <w:szCs w:val="28"/>
          <w:lang w:val="en-US"/>
        </w:rPr>
        <w:t>y</w:t>
      </w:r>
      <w:r w:rsidRPr="00C037B8">
        <w:rPr>
          <w:rFonts w:ascii="Times New Roman" w:eastAsiaTheme="minorEastAsia" w:hAnsi="Times New Roman" w:cs="Times New Roman"/>
          <w:sz w:val="28"/>
          <w:szCs w:val="28"/>
        </w:rPr>
        <w:t xml:space="preserve"> функциясының аналитикалық өрнегін қорытып шығарды:</w:t>
      </w:r>
    </w:p>
    <w:p w14:paraId="7A883898" w14:textId="31AF33CC" w:rsidR="00C037B8" w:rsidRDefault="00C037B8" w:rsidP="00C037B8">
      <w:pPr>
        <w:ind w:firstLine="708"/>
        <w:rPr>
          <w:rFonts w:ascii="Times New Roman" w:eastAsiaTheme="minorEastAsia" w:hAnsi="Times New Roman" w:cs="Times New Roman"/>
          <w:sz w:val="28"/>
          <w:szCs w:val="28"/>
          <w:lang w:val="en-US"/>
        </w:rPr>
      </w:pPr>
      <w:r w:rsidRPr="00C037B8">
        <w:rPr>
          <w:rFonts w:ascii="Times New Roman" w:eastAsiaTheme="minorEastAsia" w:hAnsi="Times New Roman" w:cs="Times New Roman"/>
          <w:noProof/>
          <w:sz w:val="28"/>
          <w:szCs w:val="28"/>
          <w:lang w:val="ru-RU" w:eastAsia="ru-RU"/>
        </w:rPr>
        <w:drawing>
          <wp:inline distT="0" distB="0" distL="0" distR="0" wp14:anchorId="2962DD4C" wp14:editId="50D06B53">
            <wp:extent cx="5430008" cy="1038370"/>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30008" cy="1038370"/>
                    </a:xfrm>
                    <a:prstGeom prst="rect">
                      <a:avLst/>
                    </a:prstGeom>
                  </pic:spPr>
                </pic:pic>
              </a:graphicData>
            </a:graphic>
          </wp:inline>
        </w:drawing>
      </w:r>
    </w:p>
    <w:p w14:paraId="5C0C47BF" w14:textId="774960B4" w:rsidR="00C037B8" w:rsidRDefault="00C037B8" w:rsidP="00C037B8">
      <w:pPr>
        <w:ind w:firstLine="708"/>
        <w:jc w:val="both"/>
        <w:rPr>
          <w:rFonts w:ascii="Times New Roman" w:eastAsiaTheme="minorEastAsia" w:hAnsi="Times New Roman" w:cs="Times New Roman"/>
          <w:sz w:val="28"/>
          <w:szCs w:val="28"/>
        </w:rPr>
      </w:pPr>
      <w:r w:rsidRPr="00C037B8">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 xml:space="preserve">N </w:t>
      </w:r>
      <w:r w:rsidRPr="00C037B8">
        <w:rPr>
          <w:rFonts w:ascii="Times New Roman" w:eastAsiaTheme="minorEastAsia" w:hAnsi="Times New Roman" w:cs="Times New Roman"/>
          <w:sz w:val="28"/>
          <w:szCs w:val="28"/>
        </w:rPr>
        <w:t xml:space="preserve">- молекулалар саны, </w:t>
      </w:r>
      <w:r>
        <w:rPr>
          <w:rFonts w:ascii="Times New Roman" w:eastAsiaTheme="minorEastAsia" w:hAnsi="Times New Roman" w:cs="Times New Roman"/>
          <w:sz w:val="28"/>
          <w:szCs w:val="28"/>
          <w:lang w:val="en-US"/>
        </w:rPr>
        <w:t>u</w:t>
      </w:r>
      <w:r w:rsidRPr="00C037B8">
        <w:rPr>
          <w:rFonts w:ascii="Times New Roman" w:eastAsiaTheme="minorEastAsia" w:hAnsi="Times New Roman" w:cs="Times New Roman"/>
          <w:sz w:val="28"/>
          <w:szCs w:val="28"/>
        </w:rPr>
        <w:t xml:space="preserve"> - молекулалардың жылдамдығы, </w:t>
      </w:r>
      <w:r>
        <w:rPr>
          <w:rFonts w:ascii="Times New Roman" w:eastAsiaTheme="minorEastAsia" w:hAnsi="Times New Roman" w:cs="Times New Roman"/>
          <w:sz w:val="28"/>
          <w:szCs w:val="28"/>
          <w:lang w:val="en-US"/>
        </w:rPr>
        <w:t>m</w:t>
      </w:r>
      <w:r w:rsidRPr="00C037B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оның</w:t>
      </w:r>
      <w:r w:rsidRPr="00C037B8">
        <w:rPr>
          <w:rFonts w:ascii="Times New Roman" w:eastAsiaTheme="minorEastAsia" w:hAnsi="Times New Roman" w:cs="Times New Roman"/>
          <w:sz w:val="28"/>
          <w:szCs w:val="28"/>
        </w:rPr>
        <w:t xml:space="preserve"> массасы, Т</w:t>
      </w:r>
      <w:r>
        <w:rPr>
          <w:rFonts w:ascii="Times New Roman" w:eastAsiaTheme="minorEastAsia" w:hAnsi="Times New Roman" w:cs="Times New Roman"/>
          <w:sz w:val="28"/>
          <w:szCs w:val="28"/>
        </w:rPr>
        <w:t xml:space="preserve"> </w:t>
      </w:r>
      <w:r w:rsidRPr="00C037B8">
        <w:rPr>
          <w:rFonts w:ascii="Times New Roman" w:eastAsiaTheme="minorEastAsia" w:hAnsi="Times New Roman" w:cs="Times New Roman"/>
          <w:sz w:val="28"/>
          <w:szCs w:val="28"/>
        </w:rPr>
        <w:t xml:space="preserve">- абсолют температура, </w:t>
      </w:r>
      <w:r>
        <w:rPr>
          <w:rFonts w:ascii="Times New Roman" w:eastAsiaTheme="minorEastAsia" w:hAnsi="Times New Roman" w:cs="Times New Roman"/>
          <w:sz w:val="28"/>
          <w:szCs w:val="28"/>
          <w:lang w:val="en-US"/>
        </w:rPr>
        <w:t>k</w:t>
      </w:r>
      <w:r w:rsidRPr="00C037B8">
        <w:rPr>
          <w:rFonts w:ascii="Times New Roman" w:eastAsiaTheme="minorEastAsia" w:hAnsi="Times New Roman" w:cs="Times New Roman"/>
          <w:sz w:val="28"/>
          <w:szCs w:val="28"/>
        </w:rPr>
        <w:t xml:space="preserve"> - Больцман тұрақтысы. Жылдамдықтары </w:t>
      </w:r>
      <w:r w:rsidRPr="00F9355D">
        <w:rPr>
          <w:rFonts w:ascii="Times New Roman" w:eastAsiaTheme="minorEastAsia" w:hAnsi="Times New Roman" w:cs="Times New Roman"/>
          <w:sz w:val="28"/>
          <w:szCs w:val="28"/>
        </w:rPr>
        <w:t xml:space="preserve">u </w:t>
      </w:r>
      <w:r w:rsidRPr="00C037B8">
        <w:rPr>
          <w:rFonts w:ascii="Times New Roman" w:eastAsiaTheme="minorEastAsia" w:hAnsi="Times New Roman" w:cs="Times New Roman"/>
          <w:sz w:val="28"/>
          <w:szCs w:val="28"/>
        </w:rPr>
        <w:t xml:space="preserve">және </w:t>
      </w:r>
      <w:r w:rsidRPr="00F9355D">
        <w:rPr>
          <w:rFonts w:ascii="Times New Roman" w:eastAsiaTheme="minorEastAsia" w:hAnsi="Times New Roman" w:cs="Times New Roman"/>
          <w:sz w:val="28"/>
          <w:szCs w:val="28"/>
        </w:rPr>
        <w:t xml:space="preserve">u + du </w:t>
      </w:r>
      <w:r w:rsidRPr="00C037B8">
        <w:rPr>
          <w:rFonts w:ascii="Times New Roman" w:eastAsiaTheme="minorEastAsia" w:hAnsi="Times New Roman" w:cs="Times New Roman"/>
          <w:sz w:val="28"/>
          <w:szCs w:val="28"/>
        </w:rPr>
        <w:t xml:space="preserve">аралығында жатқан молекулалар саны </w:t>
      </w:r>
      <w:r>
        <w:rPr>
          <w:rFonts w:ascii="Times New Roman" w:eastAsiaTheme="minorEastAsia" w:hAnsi="Times New Roman" w:cs="Times New Roman"/>
          <w:sz w:val="28"/>
          <w:szCs w:val="28"/>
        </w:rPr>
        <w:t xml:space="preserve">мына </w:t>
      </w:r>
      <w:r w:rsidRPr="00C037B8">
        <w:rPr>
          <w:rFonts w:ascii="Times New Roman" w:eastAsiaTheme="minorEastAsia" w:hAnsi="Times New Roman" w:cs="Times New Roman"/>
          <w:sz w:val="28"/>
          <w:szCs w:val="28"/>
        </w:rPr>
        <w:t>формуламен есептеледі:</w:t>
      </w:r>
    </w:p>
    <w:p w14:paraId="5ACDFCF7" w14:textId="1B702923" w:rsidR="00C037B8" w:rsidRDefault="00C037B8" w:rsidP="00C037B8">
      <w:pPr>
        <w:ind w:firstLine="708"/>
        <w:jc w:val="both"/>
        <w:rPr>
          <w:rFonts w:ascii="Times New Roman" w:eastAsiaTheme="minorEastAsia" w:hAnsi="Times New Roman" w:cs="Times New Roman"/>
          <w:sz w:val="28"/>
          <w:szCs w:val="28"/>
        </w:rPr>
      </w:pPr>
      <w:r w:rsidRPr="00C037B8">
        <w:rPr>
          <w:rFonts w:ascii="Times New Roman" w:eastAsiaTheme="minorEastAsia" w:hAnsi="Times New Roman" w:cs="Times New Roman"/>
          <w:noProof/>
          <w:sz w:val="28"/>
          <w:szCs w:val="28"/>
          <w:lang w:val="ru-RU" w:eastAsia="ru-RU"/>
        </w:rPr>
        <w:drawing>
          <wp:inline distT="0" distB="0" distL="0" distR="0" wp14:anchorId="38E6E654" wp14:editId="0D1EEA5A">
            <wp:extent cx="5325218" cy="457264"/>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325218" cy="457264"/>
                    </a:xfrm>
                    <a:prstGeom prst="rect">
                      <a:avLst/>
                    </a:prstGeom>
                  </pic:spPr>
                </pic:pic>
              </a:graphicData>
            </a:graphic>
          </wp:inline>
        </w:drawing>
      </w:r>
    </w:p>
    <w:p w14:paraId="09F9F2FE" w14:textId="77777777" w:rsidR="00C037B8" w:rsidRDefault="00C037B8" w:rsidP="00C037B8">
      <w:pPr>
        <w:ind w:firstLine="708"/>
        <w:jc w:val="both"/>
        <w:rPr>
          <w:rFonts w:ascii="Times New Roman" w:eastAsiaTheme="minorEastAsia" w:hAnsi="Times New Roman" w:cs="Times New Roman"/>
          <w:sz w:val="28"/>
          <w:szCs w:val="28"/>
        </w:rPr>
      </w:pPr>
      <w:r w:rsidRPr="00C037B8">
        <w:rPr>
          <w:rFonts w:ascii="Times New Roman" w:eastAsiaTheme="minorEastAsia" w:hAnsi="Times New Roman" w:cs="Times New Roman"/>
          <w:sz w:val="28"/>
          <w:szCs w:val="28"/>
        </w:rPr>
        <w:t xml:space="preserve">Қисықтың максимумына сәйкес келетін жылдамдықты ең </w:t>
      </w:r>
      <w:r>
        <w:rPr>
          <w:rFonts w:ascii="Times New Roman" w:eastAsiaTheme="minorEastAsia" w:hAnsi="Times New Roman" w:cs="Times New Roman"/>
          <w:sz w:val="28"/>
          <w:szCs w:val="28"/>
        </w:rPr>
        <w:t>ы</w:t>
      </w:r>
      <w:r w:rsidRPr="00C037B8">
        <w:rPr>
          <w:rFonts w:ascii="Times New Roman" w:eastAsiaTheme="minorEastAsia" w:hAnsi="Times New Roman" w:cs="Times New Roman"/>
          <w:sz w:val="28"/>
          <w:szCs w:val="28"/>
        </w:rPr>
        <w:t xml:space="preserve">қтимал </w:t>
      </w:r>
      <w:r w:rsidRPr="00F9355D">
        <w:rPr>
          <w:rFonts w:ascii="Times New Roman" w:eastAsiaTheme="minorEastAsia" w:hAnsi="Times New Roman" w:cs="Times New Roman"/>
          <w:sz w:val="28"/>
          <w:szCs w:val="28"/>
        </w:rPr>
        <w:t>u</w:t>
      </w:r>
      <w:r w:rsidRPr="00C037B8">
        <w:rPr>
          <w:rFonts w:ascii="Times New Roman" w:eastAsiaTheme="minorEastAsia" w:hAnsi="Times New Roman" w:cs="Times New Roman"/>
          <w:sz w:val="28"/>
          <w:szCs w:val="28"/>
          <w:vertAlign w:val="subscript"/>
        </w:rPr>
        <w:t>ы</w:t>
      </w:r>
      <w:r w:rsidRPr="00C037B8">
        <w:rPr>
          <w:rFonts w:ascii="Times New Roman" w:eastAsiaTheme="minorEastAsia" w:hAnsi="Times New Roman" w:cs="Times New Roman"/>
          <w:sz w:val="28"/>
          <w:szCs w:val="28"/>
        </w:rPr>
        <w:t xml:space="preserve"> жылдамдық деп атайды.</w:t>
      </w:r>
    </w:p>
    <w:p w14:paraId="0E680085" w14:textId="34CD85E3" w:rsidR="00C037B8" w:rsidRDefault="00C037B8" w:rsidP="00C037B8">
      <w:pPr>
        <w:ind w:firstLine="708"/>
        <w:jc w:val="both"/>
        <w:rPr>
          <w:rFonts w:ascii="Times New Roman" w:eastAsiaTheme="minorEastAsia" w:hAnsi="Times New Roman" w:cs="Times New Roman"/>
          <w:sz w:val="28"/>
          <w:szCs w:val="28"/>
        </w:rPr>
      </w:pPr>
      <w:r w:rsidRPr="00C037B8">
        <w:rPr>
          <w:rFonts w:ascii="Times New Roman" w:eastAsiaTheme="minorEastAsia" w:hAnsi="Times New Roman" w:cs="Times New Roman"/>
          <w:sz w:val="28"/>
          <w:szCs w:val="28"/>
        </w:rPr>
        <w:t xml:space="preserve">Ең ықтимал жылдамдықтың </w:t>
      </w:r>
      <w:r>
        <w:rPr>
          <w:rFonts w:ascii="Times New Roman" w:eastAsiaTheme="minorEastAsia" w:hAnsi="Times New Roman" w:cs="Times New Roman"/>
          <w:sz w:val="28"/>
          <w:szCs w:val="28"/>
        </w:rPr>
        <w:t>м</w:t>
      </w:r>
      <w:r w:rsidRPr="00C037B8">
        <w:rPr>
          <w:rFonts w:ascii="Times New Roman" w:eastAsiaTheme="minorEastAsia" w:hAnsi="Times New Roman" w:cs="Times New Roman"/>
          <w:sz w:val="28"/>
          <w:szCs w:val="28"/>
        </w:rPr>
        <w:t>әнін табу үшін (8.2.3)</w:t>
      </w:r>
      <w:r>
        <w:rPr>
          <w:rFonts w:ascii="Times New Roman" w:eastAsiaTheme="minorEastAsia" w:hAnsi="Times New Roman" w:cs="Times New Roman"/>
          <w:sz w:val="28"/>
          <w:szCs w:val="28"/>
        </w:rPr>
        <w:t xml:space="preserve"> </w:t>
      </w:r>
      <w:r w:rsidRPr="00C037B8">
        <w:rPr>
          <w:rFonts w:ascii="Times New Roman" w:eastAsiaTheme="minorEastAsia" w:hAnsi="Times New Roman" w:cs="Times New Roman"/>
          <w:sz w:val="28"/>
          <w:szCs w:val="28"/>
        </w:rPr>
        <w:t xml:space="preserve">функциясын, максимумын анықтаймыз. </w:t>
      </w:r>
      <w:r w:rsidR="00A878CB" w:rsidRPr="00F9355D">
        <w:rPr>
          <w:rFonts w:ascii="Times New Roman" w:eastAsiaTheme="minorEastAsia" w:hAnsi="Times New Roman" w:cs="Times New Roman"/>
          <w:sz w:val="28"/>
          <w:szCs w:val="28"/>
        </w:rPr>
        <w:t>y-</w:t>
      </w:r>
      <w:r w:rsidR="00A878CB">
        <w:rPr>
          <w:rFonts w:ascii="Times New Roman" w:eastAsiaTheme="minorEastAsia" w:hAnsi="Times New Roman" w:cs="Times New Roman"/>
          <w:sz w:val="28"/>
          <w:szCs w:val="28"/>
        </w:rPr>
        <w:t xml:space="preserve">тен </w:t>
      </w:r>
      <w:r w:rsidR="00A878CB" w:rsidRPr="00F9355D">
        <w:rPr>
          <w:rFonts w:ascii="Times New Roman" w:eastAsiaTheme="minorEastAsia" w:hAnsi="Times New Roman" w:cs="Times New Roman"/>
          <w:sz w:val="28"/>
          <w:szCs w:val="28"/>
        </w:rPr>
        <w:t>u</w:t>
      </w:r>
      <w:r w:rsidRPr="00C037B8">
        <w:rPr>
          <w:rFonts w:ascii="Times New Roman" w:eastAsiaTheme="minorEastAsia" w:hAnsi="Times New Roman" w:cs="Times New Roman"/>
          <w:sz w:val="28"/>
          <w:szCs w:val="28"/>
        </w:rPr>
        <w:t xml:space="preserve"> бойынша </w:t>
      </w:r>
      <w:r w:rsidR="00A878CB">
        <w:rPr>
          <w:rFonts w:ascii="Times New Roman" w:eastAsiaTheme="minorEastAsia" w:hAnsi="Times New Roman" w:cs="Times New Roman"/>
          <w:sz w:val="28"/>
          <w:szCs w:val="28"/>
        </w:rPr>
        <w:t>туынды</w:t>
      </w:r>
      <w:r w:rsidRPr="00C037B8">
        <w:rPr>
          <w:rFonts w:ascii="Times New Roman" w:eastAsiaTheme="minorEastAsia" w:hAnsi="Times New Roman" w:cs="Times New Roman"/>
          <w:sz w:val="28"/>
          <w:szCs w:val="28"/>
        </w:rPr>
        <w:t xml:space="preserve"> алып </w:t>
      </w:r>
      <w:r w:rsidR="00A878CB">
        <w:rPr>
          <w:rFonts w:ascii="Times New Roman" w:eastAsiaTheme="minorEastAsia" w:hAnsi="Times New Roman" w:cs="Times New Roman"/>
          <w:sz w:val="28"/>
          <w:szCs w:val="28"/>
        </w:rPr>
        <w:t xml:space="preserve">нөлге </w:t>
      </w:r>
      <w:r w:rsidRPr="00C037B8">
        <w:rPr>
          <w:rFonts w:ascii="Times New Roman" w:eastAsiaTheme="minorEastAsia" w:hAnsi="Times New Roman" w:cs="Times New Roman"/>
          <w:sz w:val="28"/>
          <w:szCs w:val="28"/>
        </w:rPr>
        <w:t>теңестірейік:</w:t>
      </w:r>
    </w:p>
    <w:p w14:paraId="598AF890" w14:textId="39B8809C" w:rsidR="00A878CB" w:rsidRDefault="00A878CB" w:rsidP="00C037B8">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noProof/>
          <w:sz w:val="28"/>
          <w:szCs w:val="28"/>
          <w:lang w:val="ru-RU" w:eastAsia="ru-RU"/>
        </w:rPr>
        <w:lastRenderedPageBreak/>
        <w:drawing>
          <wp:inline distT="0" distB="0" distL="0" distR="0" wp14:anchorId="762AB38A" wp14:editId="29F97539">
            <wp:extent cx="5940425" cy="3130550"/>
            <wp:effectExtent l="0" t="0" r="317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0425" cy="3130550"/>
                    </a:xfrm>
                    <a:prstGeom prst="rect">
                      <a:avLst/>
                    </a:prstGeom>
                  </pic:spPr>
                </pic:pic>
              </a:graphicData>
            </a:graphic>
          </wp:inline>
        </w:drawing>
      </w:r>
    </w:p>
    <w:p w14:paraId="07AFB80C" w14:textId="24F2AFAA" w:rsidR="00A878CB" w:rsidRDefault="00A878CB" w:rsidP="00C037B8">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sz w:val="28"/>
          <w:szCs w:val="28"/>
        </w:rPr>
        <w:t>Келтірілген формуладан ең ықтимал жылдамдықтың квадрат түбір астындағы абсолют температураға пропорционал екендігін көреміз:</w:t>
      </w:r>
    </w:p>
    <w:p w14:paraId="037F4BC4" w14:textId="11CED730" w:rsidR="00A878CB" w:rsidRDefault="00A878CB" w:rsidP="00C037B8">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noProof/>
          <w:sz w:val="28"/>
          <w:szCs w:val="28"/>
          <w:lang w:val="ru-RU" w:eastAsia="ru-RU"/>
        </w:rPr>
        <w:drawing>
          <wp:inline distT="0" distB="0" distL="0" distR="0" wp14:anchorId="47220921" wp14:editId="7294DD1F">
            <wp:extent cx="5940425" cy="1205865"/>
            <wp:effectExtent l="0" t="0" r="317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1205865"/>
                    </a:xfrm>
                    <a:prstGeom prst="rect">
                      <a:avLst/>
                    </a:prstGeom>
                  </pic:spPr>
                </pic:pic>
              </a:graphicData>
            </a:graphic>
          </wp:inline>
        </w:drawing>
      </w:r>
    </w:p>
    <w:p w14:paraId="3FCED26C" w14:textId="2B4D8E4C" w:rsidR="00A878CB" w:rsidRDefault="00A878CB" w:rsidP="00C037B8">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sz w:val="28"/>
          <w:szCs w:val="28"/>
        </w:rPr>
        <w:t xml:space="preserve">Д.Максвелл қисығы асимметриялы болғандықтан, қисықтың максимал нүктесінен ордината осіне параллель жүргізілген түзудің оң жағында пайда болған ауданның шамасы сол жағындағысынан үлкен. Аудандар ең ықтимал жылдамдықтан кіші және үлкен жылдамдықтармен қозғалатын молекулалар санына пропорционал. Сондықтан газдарда ең ықтимал жылдамдықтан үлкен жылдамдықпен (ең ықтимал жылдамдықтан кіші жылдамдықпен салыстырғанда) қозғалатын молекулалар саны басым. Д. Максвелл қисығының пішіні температураға байланысты өзгереді. Температура жоғарылаған сайын қисықтың максимумы төмендейді. Температураны көтергенде молекулалар саны өзгермейтіндіктен, аудан тұрақты атын қалады. </w:t>
      </w:r>
      <w:r>
        <w:rPr>
          <w:rFonts w:ascii="Times New Roman" w:eastAsiaTheme="minorEastAsia" w:hAnsi="Times New Roman" w:cs="Times New Roman"/>
          <w:sz w:val="28"/>
          <w:szCs w:val="28"/>
        </w:rPr>
        <w:t>Т</w:t>
      </w:r>
      <w:r w:rsidRPr="00A878CB">
        <w:rPr>
          <w:rFonts w:ascii="Times New Roman" w:eastAsiaTheme="minorEastAsia" w:hAnsi="Times New Roman" w:cs="Times New Roman"/>
          <w:sz w:val="28"/>
          <w:szCs w:val="28"/>
        </w:rPr>
        <w:t>емпература ұлғайғанда, молекулалардың орташа жылдамдықтары артады. Д. Максвелл формуласы бойынша есептеулер, молекулалардың жылдамдықтары артқанда анықталған жылдамдықтар интервалындағы</w:t>
      </w:r>
      <w:r>
        <w:rPr>
          <w:rFonts w:ascii="Times New Roman" w:eastAsiaTheme="minorEastAsia" w:hAnsi="Times New Roman" w:cs="Times New Roman"/>
          <w:sz w:val="28"/>
          <w:szCs w:val="28"/>
        </w:rPr>
        <w:t xml:space="preserve"> </w:t>
      </w:r>
      <w:r w:rsidRPr="00A878CB">
        <w:rPr>
          <w:rFonts w:ascii="Times New Roman" w:eastAsiaTheme="minorEastAsia" w:hAnsi="Times New Roman" w:cs="Times New Roman"/>
          <w:sz w:val="28"/>
          <w:szCs w:val="28"/>
        </w:rPr>
        <w:t xml:space="preserve">молекулалар саны </w:t>
      </w:r>
      <w:r>
        <w:rPr>
          <w:rFonts w:ascii="Times New Roman" w:eastAsiaTheme="minorEastAsia" w:hAnsi="Times New Roman" w:cs="Times New Roman"/>
          <w:sz w:val="28"/>
          <w:szCs w:val="28"/>
        </w:rPr>
        <w:t>к</w:t>
      </w:r>
      <w:r w:rsidRPr="00A878CB">
        <w:rPr>
          <w:rFonts w:ascii="Times New Roman" w:eastAsiaTheme="minorEastAsia" w:hAnsi="Times New Roman" w:cs="Times New Roman"/>
          <w:sz w:val="28"/>
          <w:szCs w:val="28"/>
        </w:rPr>
        <w:t xml:space="preserve">еміп, қисықтың максимумы төмендеп, оңға </w:t>
      </w:r>
      <w:r>
        <w:rPr>
          <w:rFonts w:ascii="Times New Roman" w:eastAsiaTheme="minorEastAsia" w:hAnsi="Times New Roman" w:cs="Times New Roman"/>
          <w:sz w:val="28"/>
          <w:szCs w:val="28"/>
        </w:rPr>
        <w:t>қарай ығысады.</w:t>
      </w:r>
    </w:p>
    <w:p w14:paraId="4D9D792B" w14:textId="0879B2D9" w:rsidR="00A878CB" w:rsidRDefault="00A878CB" w:rsidP="00C037B8">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sz w:val="28"/>
          <w:szCs w:val="28"/>
        </w:rPr>
        <w:t xml:space="preserve">Максвелл қисығының асимметриясы ең ықтимал жылдамдық барлық жылдамдықтардың арифметикалық орташасына тең болмайтындығын көрсетеді. Барлық молекулалардың жылдамдықтарын қысып, молекулалар </w:t>
      </w:r>
      <w:r>
        <w:rPr>
          <w:rFonts w:ascii="Times New Roman" w:eastAsiaTheme="minorEastAsia" w:hAnsi="Times New Roman" w:cs="Times New Roman"/>
          <w:sz w:val="28"/>
          <w:szCs w:val="28"/>
        </w:rPr>
        <w:t>с</w:t>
      </w:r>
      <w:r w:rsidRPr="00A878CB">
        <w:rPr>
          <w:rFonts w:ascii="Times New Roman" w:eastAsiaTheme="minorEastAsia" w:hAnsi="Times New Roman" w:cs="Times New Roman"/>
          <w:sz w:val="28"/>
          <w:szCs w:val="28"/>
        </w:rPr>
        <w:t>анына бөлгенде шығатын орташа ар</w:t>
      </w:r>
      <w:r>
        <w:rPr>
          <w:rFonts w:ascii="Times New Roman" w:eastAsiaTheme="minorEastAsia" w:hAnsi="Times New Roman" w:cs="Times New Roman"/>
          <w:sz w:val="28"/>
          <w:szCs w:val="28"/>
        </w:rPr>
        <w:t>и</w:t>
      </w:r>
      <w:r w:rsidRPr="00A878CB">
        <w:rPr>
          <w:rFonts w:ascii="Times New Roman" w:eastAsiaTheme="minorEastAsia" w:hAnsi="Times New Roman" w:cs="Times New Roman"/>
          <w:sz w:val="28"/>
          <w:szCs w:val="28"/>
        </w:rPr>
        <w:t xml:space="preserve">фметикалық жылдамдық ең ықтимал </w:t>
      </w:r>
      <w:r w:rsidRPr="00A878CB">
        <w:rPr>
          <w:rFonts w:ascii="Times New Roman" w:eastAsiaTheme="minorEastAsia" w:hAnsi="Times New Roman" w:cs="Times New Roman"/>
          <w:sz w:val="28"/>
          <w:szCs w:val="28"/>
        </w:rPr>
        <w:lastRenderedPageBreak/>
        <w:t xml:space="preserve">жылдамдықтан артық. Өйткені </w:t>
      </w:r>
      <w:r>
        <w:rPr>
          <w:rFonts w:ascii="Times New Roman" w:eastAsiaTheme="minorEastAsia" w:hAnsi="Times New Roman" w:cs="Times New Roman"/>
          <w:sz w:val="28"/>
          <w:szCs w:val="28"/>
        </w:rPr>
        <w:t>г</w:t>
      </w:r>
      <w:r w:rsidRPr="00A878CB">
        <w:rPr>
          <w:rFonts w:ascii="Times New Roman" w:eastAsiaTheme="minorEastAsia" w:hAnsi="Times New Roman" w:cs="Times New Roman"/>
          <w:sz w:val="28"/>
          <w:szCs w:val="28"/>
        </w:rPr>
        <w:t xml:space="preserve">азда ең ықтимал жылдамдықтан артық жылдамдықпен қозғалатын молекулалар саны басым. Молекулалардың орташа арифметикалық </w:t>
      </w:r>
      <w:r>
        <w:rPr>
          <w:rFonts w:ascii="Times New Roman" w:eastAsiaTheme="minorEastAsia" w:hAnsi="Times New Roman" w:cs="Times New Roman"/>
          <w:sz w:val="28"/>
          <w:szCs w:val="28"/>
        </w:rPr>
        <w:t>ω</w:t>
      </w:r>
      <w:r w:rsidRPr="00A878CB">
        <w:rPr>
          <w:rFonts w:ascii="Times New Roman" w:eastAsiaTheme="minorEastAsia" w:hAnsi="Times New Roman" w:cs="Times New Roman"/>
          <w:sz w:val="28"/>
          <w:szCs w:val="28"/>
        </w:rPr>
        <w:t xml:space="preserve"> жылдамдығын анықтайық.</w:t>
      </w:r>
    </w:p>
    <w:p w14:paraId="3BC0E1F9" w14:textId="7750845B" w:rsidR="00A878CB" w:rsidRDefault="00A878CB" w:rsidP="00C037B8">
      <w:pPr>
        <w:ind w:firstLine="708"/>
        <w:jc w:val="both"/>
        <w:rPr>
          <w:rFonts w:ascii="Times New Roman" w:eastAsiaTheme="minorEastAsia" w:hAnsi="Times New Roman" w:cs="Times New Roman"/>
          <w:sz w:val="28"/>
          <w:szCs w:val="28"/>
          <w:lang w:val="en-US"/>
        </w:rPr>
      </w:pPr>
      <w:r w:rsidRPr="00F9355D">
        <w:rPr>
          <w:rFonts w:ascii="Times New Roman" w:eastAsiaTheme="minorEastAsia" w:hAnsi="Times New Roman" w:cs="Times New Roman"/>
          <w:sz w:val="28"/>
          <w:szCs w:val="28"/>
        </w:rPr>
        <w:t>∆N</w:t>
      </w:r>
      <w:r w:rsidRPr="00F9355D">
        <w:rPr>
          <w:rFonts w:ascii="Times New Roman" w:eastAsiaTheme="minorEastAsia" w:hAnsi="Times New Roman" w:cs="Times New Roman"/>
          <w:sz w:val="28"/>
          <w:szCs w:val="28"/>
          <w:vertAlign w:val="subscript"/>
        </w:rPr>
        <w:t>1</w:t>
      </w:r>
      <w:r w:rsidRPr="00F9355D">
        <w:rPr>
          <w:rFonts w:ascii="Times New Roman" w:eastAsiaTheme="minorEastAsia" w:hAnsi="Times New Roman" w:cs="Times New Roman"/>
          <w:sz w:val="28"/>
          <w:szCs w:val="28"/>
        </w:rPr>
        <w:t xml:space="preserve"> </w:t>
      </w:r>
      <w:r w:rsidRPr="00A878CB">
        <w:rPr>
          <w:rFonts w:ascii="Times New Roman" w:eastAsiaTheme="minorEastAsia" w:hAnsi="Times New Roman" w:cs="Times New Roman"/>
          <w:sz w:val="28"/>
          <w:szCs w:val="28"/>
        </w:rPr>
        <w:t xml:space="preserve">молекулалардың жылдамдығы </w:t>
      </w:r>
      <w:r w:rsidRPr="00F9355D">
        <w:rPr>
          <w:rFonts w:ascii="Times New Roman" w:eastAsiaTheme="minorEastAsia" w:hAnsi="Times New Roman" w:cs="Times New Roman"/>
          <w:sz w:val="28"/>
          <w:szCs w:val="28"/>
        </w:rPr>
        <w:t>u</w:t>
      </w:r>
      <w:r w:rsidRPr="00F9355D">
        <w:rPr>
          <w:rFonts w:ascii="Times New Roman" w:eastAsiaTheme="minorEastAsia" w:hAnsi="Times New Roman" w:cs="Times New Roman"/>
          <w:sz w:val="28"/>
          <w:szCs w:val="28"/>
          <w:vertAlign w:val="subscript"/>
        </w:rPr>
        <w:t xml:space="preserve">1 </w:t>
      </w:r>
      <w:r w:rsidRPr="00A878CB">
        <w:rPr>
          <w:rFonts w:ascii="Times New Roman" w:eastAsiaTheme="minorEastAsia" w:hAnsi="Times New Roman" w:cs="Times New Roman"/>
          <w:sz w:val="28"/>
          <w:szCs w:val="28"/>
        </w:rPr>
        <w:t>,</w:t>
      </w:r>
      <w:r w:rsidRPr="00F9355D">
        <w:rPr>
          <w:rFonts w:ascii="Times New Roman" w:eastAsiaTheme="minorEastAsia" w:hAnsi="Times New Roman" w:cs="Times New Roman"/>
          <w:sz w:val="28"/>
          <w:szCs w:val="28"/>
        </w:rPr>
        <w:t xml:space="preserve"> ∆N</w:t>
      </w:r>
      <w:r w:rsidRPr="00F9355D">
        <w:rPr>
          <w:rFonts w:ascii="Times New Roman" w:eastAsiaTheme="minorEastAsia" w:hAnsi="Times New Roman" w:cs="Times New Roman"/>
          <w:sz w:val="28"/>
          <w:szCs w:val="28"/>
          <w:vertAlign w:val="subscript"/>
        </w:rPr>
        <w:t>2</w:t>
      </w:r>
      <w:r w:rsidRPr="00F9355D">
        <w:rPr>
          <w:rFonts w:ascii="Times New Roman" w:eastAsiaTheme="minorEastAsia" w:hAnsi="Times New Roman" w:cs="Times New Roman"/>
          <w:sz w:val="28"/>
          <w:szCs w:val="28"/>
        </w:rPr>
        <w:t xml:space="preserve"> </w:t>
      </w:r>
      <w:r w:rsidRPr="00A878CB">
        <w:rPr>
          <w:rFonts w:ascii="Times New Roman" w:eastAsiaTheme="minorEastAsia" w:hAnsi="Times New Roman" w:cs="Times New Roman"/>
          <w:sz w:val="28"/>
          <w:szCs w:val="28"/>
        </w:rPr>
        <w:t xml:space="preserve">молекулалардың </w:t>
      </w:r>
      <w:r>
        <w:rPr>
          <w:rFonts w:ascii="Times New Roman" w:eastAsiaTheme="minorEastAsia" w:hAnsi="Times New Roman" w:cs="Times New Roman"/>
          <w:sz w:val="28"/>
          <w:szCs w:val="28"/>
        </w:rPr>
        <w:t>жы</w:t>
      </w:r>
      <w:r w:rsidRPr="00A878CB">
        <w:rPr>
          <w:rFonts w:ascii="Times New Roman" w:eastAsiaTheme="minorEastAsia" w:hAnsi="Times New Roman" w:cs="Times New Roman"/>
          <w:sz w:val="28"/>
          <w:szCs w:val="28"/>
        </w:rPr>
        <w:t xml:space="preserve">лдамдығын </w:t>
      </w:r>
      <w:r w:rsidRPr="00F9355D">
        <w:rPr>
          <w:rFonts w:ascii="Times New Roman" w:eastAsiaTheme="minorEastAsia" w:hAnsi="Times New Roman" w:cs="Times New Roman"/>
          <w:sz w:val="28"/>
          <w:szCs w:val="28"/>
        </w:rPr>
        <w:t>u</w:t>
      </w:r>
      <w:r w:rsidRPr="00F9355D">
        <w:rPr>
          <w:rFonts w:ascii="Times New Roman" w:eastAsiaTheme="minorEastAsia" w:hAnsi="Times New Roman" w:cs="Times New Roman"/>
          <w:sz w:val="28"/>
          <w:szCs w:val="28"/>
          <w:vertAlign w:val="subscript"/>
        </w:rPr>
        <w:t xml:space="preserve">2 </w:t>
      </w:r>
      <w:r w:rsidRPr="00A878CB">
        <w:rPr>
          <w:rFonts w:ascii="Times New Roman" w:eastAsiaTheme="minorEastAsia" w:hAnsi="Times New Roman" w:cs="Times New Roman"/>
          <w:sz w:val="28"/>
          <w:szCs w:val="28"/>
        </w:rPr>
        <w:t>,</w:t>
      </w:r>
      <w:r w:rsidRPr="00F9355D">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ал </w:t>
      </w:r>
      <w:r w:rsidRPr="00F9355D">
        <w:rPr>
          <w:rFonts w:ascii="Times New Roman" w:eastAsiaTheme="minorEastAsia" w:hAnsi="Times New Roman" w:cs="Times New Roman"/>
          <w:sz w:val="28"/>
          <w:szCs w:val="28"/>
        </w:rPr>
        <w:t>∆N</w:t>
      </w:r>
      <w:r w:rsidRPr="00F9355D">
        <w:rPr>
          <w:rFonts w:ascii="Times New Roman" w:eastAsiaTheme="minorEastAsia" w:hAnsi="Times New Roman" w:cs="Times New Roman"/>
          <w:sz w:val="28"/>
          <w:szCs w:val="28"/>
          <w:vertAlign w:val="subscript"/>
        </w:rPr>
        <w:t>n</w:t>
      </w:r>
      <w:r>
        <w:rPr>
          <w:rFonts w:ascii="Times New Roman" w:eastAsiaTheme="minorEastAsia" w:hAnsi="Times New Roman" w:cs="Times New Roman"/>
          <w:sz w:val="28"/>
          <w:szCs w:val="28"/>
          <w:vertAlign w:val="subscript"/>
        </w:rPr>
        <w:t xml:space="preserve"> </w:t>
      </w:r>
      <w:r w:rsidRPr="00A878CB">
        <w:rPr>
          <w:rFonts w:ascii="Times New Roman" w:eastAsiaTheme="minorEastAsia" w:hAnsi="Times New Roman" w:cs="Times New Roman"/>
          <w:sz w:val="28"/>
          <w:szCs w:val="28"/>
        </w:rPr>
        <w:t xml:space="preserve">молекулалардың жылдамдығы </w:t>
      </w:r>
      <w:r w:rsidRPr="00F9355D">
        <w:rPr>
          <w:rFonts w:ascii="Times New Roman" w:eastAsiaTheme="minorEastAsia" w:hAnsi="Times New Roman" w:cs="Times New Roman"/>
          <w:sz w:val="28"/>
          <w:szCs w:val="28"/>
        </w:rPr>
        <w:t>u</w:t>
      </w:r>
      <w:r w:rsidRPr="00F9355D">
        <w:rPr>
          <w:rFonts w:ascii="Times New Roman" w:eastAsiaTheme="minorEastAsia" w:hAnsi="Times New Roman" w:cs="Times New Roman"/>
          <w:sz w:val="28"/>
          <w:szCs w:val="28"/>
          <w:vertAlign w:val="subscript"/>
        </w:rPr>
        <w:t>n</w:t>
      </w:r>
      <w:r w:rsidRPr="00A878CB">
        <w:rPr>
          <w:rFonts w:ascii="Times New Roman" w:eastAsiaTheme="minorEastAsia" w:hAnsi="Times New Roman" w:cs="Times New Roman"/>
          <w:sz w:val="28"/>
          <w:szCs w:val="28"/>
        </w:rPr>
        <w:t>, болсын делік. Төмендегі өрнекті құрамыз:</w:t>
      </w:r>
    </w:p>
    <w:p w14:paraId="67F99576" w14:textId="1F012E2C" w:rsidR="00A878CB" w:rsidRDefault="00A878CB" w:rsidP="00C037B8">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noProof/>
          <w:sz w:val="28"/>
          <w:szCs w:val="28"/>
          <w:lang w:val="ru-RU" w:eastAsia="ru-RU"/>
        </w:rPr>
        <w:drawing>
          <wp:inline distT="0" distB="0" distL="0" distR="0" wp14:anchorId="0B5505F6" wp14:editId="57D255C7">
            <wp:extent cx="5858693" cy="866896"/>
            <wp:effectExtent l="0" t="0" r="889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858693" cy="866896"/>
                    </a:xfrm>
                    <a:prstGeom prst="rect">
                      <a:avLst/>
                    </a:prstGeom>
                  </pic:spPr>
                </pic:pic>
              </a:graphicData>
            </a:graphic>
          </wp:inline>
        </w:drawing>
      </w:r>
    </w:p>
    <w:p w14:paraId="7A1F3F11" w14:textId="45A45401" w:rsidR="00A878CB" w:rsidRDefault="00A878CB" w:rsidP="00C037B8">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sz w:val="28"/>
          <w:szCs w:val="28"/>
        </w:rPr>
        <w:t>Шекке көшсек, орташа арифметикалық жылдамдықтың мәні шығады:</w:t>
      </w:r>
    </w:p>
    <w:p w14:paraId="68CA66F0" w14:textId="7F0CCA11" w:rsidR="00A878CB" w:rsidRDefault="00A878CB" w:rsidP="00C037B8">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noProof/>
          <w:sz w:val="28"/>
          <w:szCs w:val="28"/>
          <w:lang w:val="ru-RU" w:eastAsia="ru-RU"/>
        </w:rPr>
        <w:drawing>
          <wp:inline distT="0" distB="0" distL="0" distR="0" wp14:anchorId="28B0DD12" wp14:editId="241DCEC9">
            <wp:extent cx="4515480" cy="85737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515480" cy="857370"/>
                    </a:xfrm>
                    <a:prstGeom prst="rect">
                      <a:avLst/>
                    </a:prstGeom>
                  </pic:spPr>
                </pic:pic>
              </a:graphicData>
            </a:graphic>
          </wp:inline>
        </w:drawing>
      </w:r>
    </w:p>
    <w:p w14:paraId="67F44CA7" w14:textId="610F3472" w:rsidR="00A878CB" w:rsidRDefault="00A878CB" w:rsidP="00C037B8">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noProof/>
          <w:sz w:val="28"/>
          <w:szCs w:val="28"/>
          <w:lang w:val="ru-RU" w:eastAsia="ru-RU"/>
        </w:rPr>
        <w:drawing>
          <wp:inline distT="0" distB="0" distL="0" distR="0" wp14:anchorId="2F33B0F9" wp14:editId="6D18FAC0">
            <wp:extent cx="1495634" cy="562053"/>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495634" cy="562053"/>
                    </a:xfrm>
                    <a:prstGeom prst="rect">
                      <a:avLst/>
                    </a:prstGeom>
                  </pic:spPr>
                </pic:pic>
              </a:graphicData>
            </a:graphic>
          </wp:inline>
        </w:drawing>
      </w:r>
      <w:r w:rsidRPr="00A878CB">
        <w:t xml:space="preserve"> </w:t>
      </w:r>
      <w:r w:rsidRPr="00A878CB">
        <w:rPr>
          <w:rFonts w:ascii="Times New Roman" w:eastAsiaTheme="minorEastAsia" w:hAnsi="Times New Roman" w:cs="Times New Roman"/>
          <w:sz w:val="28"/>
          <w:szCs w:val="28"/>
        </w:rPr>
        <w:t xml:space="preserve">теңдігінен алынған </w:t>
      </w:r>
      <w:r w:rsidRPr="00A878CB">
        <w:rPr>
          <w:rFonts w:ascii="Times New Roman" w:eastAsiaTheme="minorEastAsia" w:hAnsi="Times New Roman" w:cs="Times New Roman"/>
          <w:noProof/>
          <w:sz w:val="28"/>
          <w:szCs w:val="28"/>
          <w:lang w:val="ru-RU" w:eastAsia="ru-RU"/>
        </w:rPr>
        <w:drawing>
          <wp:inline distT="0" distB="0" distL="0" distR="0" wp14:anchorId="1F5BD0DC" wp14:editId="20683A6D">
            <wp:extent cx="1257475" cy="333422"/>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257475" cy="333422"/>
                    </a:xfrm>
                    <a:prstGeom prst="rect">
                      <a:avLst/>
                    </a:prstGeom>
                  </pic:spPr>
                </pic:pic>
              </a:graphicData>
            </a:graphic>
          </wp:inline>
        </w:drawing>
      </w:r>
      <w:r w:rsidRPr="00A878CB">
        <w:rPr>
          <w:rFonts w:ascii="Times New Roman" w:eastAsiaTheme="minorEastAsia" w:hAnsi="Times New Roman" w:cs="Times New Roman"/>
          <w:sz w:val="28"/>
          <w:szCs w:val="28"/>
        </w:rPr>
        <w:t xml:space="preserve"> өрнегін ескерсек, орташа арифметикалық жылдамдықтың формуласы төмендегідей түрленеді:</w:t>
      </w:r>
    </w:p>
    <w:p w14:paraId="710C1D61" w14:textId="744A40EC" w:rsidR="00A878CB" w:rsidRDefault="00A878CB" w:rsidP="00A878CB">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noProof/>
          <w:sz w:val="28"/>
          <w:szCs w:val="28"/>
          <w:lang w:val="ru-RU" w:eastAsia="ru-RU"/>
        </w:rPr>
        <w:drawing>
          <wp:inline distT="0" distB="0" distL="0" distR="0" wp14:anchorId="5FA99611" wp14:editId="07EEFF98">
            <wp:extent cx="5029902" cy="924054"/>
            <wp:effectExtent l="0" t="0" r="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029902" cy="924054"/>
                    </a:xfrm>
                    <a:prstGeom prst="rect">
                      <a:avLst/>
                    </a:prstGeom>
                  </pic:spPr>
                </pic:pic>
              </a:graphicData>
            </a:graphic>
          </wp:inline>
        </w:drawing>
      </w:r>
    </w:p>
    <w:p w14:paraId="26F0BFC8" w14:textId="108A7A77" w:rsidR="00A878CB" w:rsidRDefault="00A878CB" w:rsidP="00A878CB">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sz w:val="28"/>
          <w:szCs w:val="28"/>
        </w:rPr>
        <w:t xml:space="preserve">(8.2.3) және (8.2.5) өрнектерін пайдалансақ, </w:t>
      </w:r>
      <w:r w:rsidRPr="00A878CB">
        <w:rPr>
          <w:rFonts w:ascii="Times New Roman" w:eastAsiaTheme="minorEastAsia" w:hAnsi="Times New Roman" w:cs="Times New Roman"/>
          <w:noProof/>
          <w:sz w:val="28"/>
          <w:szCs w:val="28"/>
          <w:lang w:val="ru-RU" w:eastAsia="ru-RU"/>
        </w:rPr>
        <w:drawing>
          <wp:inline distT="0" distB="0" distL="0" distR="0" wp14:anchorId="7368A753" wp14:editId="10E81FC7">
            <wp:extent cx="1057423" cy="390580"/>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057423" cy="390580"/>
                    </a:xfrm>
                    <a:prstGeom prst="rect">
                      <a:avLst/>
                    </a:prstGeom>
                  </pic:spPr>
                </pic:pic>
              </a:graphicData>
            </a:graphic>
          </wp:inline>
        </w:drawing>
      </w:r>
      <w:r>
        <w:rPr>
          <w:rFonts w:ascii="Times New Roman" w:eastAsiaTheme="minorEastAsia" w:hAnsi="Times New Roman" w:cs="Times New Roman"/>
          <w:sz w:val="28"/>
          <w:szCs w:val="28"/>
        </w:rPr>
        <w:t xml:space="preserve"> Д</w:t>
      </w:r>
      <w:r w:rsidRPr="00A878CB">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w:t>
      </w:r>
      <w:r w:rsidRPr="00A878CB">
        <w:rPr>
          <w:rFonts w:ascii="Times New Roman" w:eastAsiaTheme="minorEastAsia" w:hAnsi="Times New Roman" w:cs="Times New Roman"/>
          <w:sz w:val="28"/>
          <w:szCs w:val="28"/>
        </w:rPr>
        <w:t>Максвелл функциясы мынадай формула арқылы өрнектеледі:</w:t>
      </w:r>
    </w:p>
    <w:p w14:paraId="4003D7D8" w14:textId="6917C5EA" w:rsidR="00A878CB" w:rsidRDefault="00A878CB" w:rsidP="00A878CB">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noProof/>
          <w:sz w:val="28"/>
          <w:szCs w:val="28"/>
          <w:lang w:val="ru-RU" w:eastAsia="ru-RU"/>
        </w:rPr>
        <w:drawing>
          <wp:inline distT="0" distB="0" distL="0" distR="0" wp14:anchorId="50108D14" wp14:editId="260127C3">
            <wp:extent cx="5344271" cy="1066949"/>
            <wp:effectExtent l="0" t="0" r="889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344271" cy="1066949"/>
                    </a:xfrm>
                    <a:prstGeom prst="rect">
                      <a:avLst/>
                    </a:prstGeom>
                  </pic:spPr>
                </pic:pic>
              </a:graphicData>
            </a:graphic>
          </wp:inline>
        </w:drawing>
      </w:r>
    </w:p>
    <w:p w14:paraId="7DAC3D79" w14:textId="5DC35BC8" w:rsidR="00A878CB" w:rsidRPr="00F9355D" w:rsidRDefault="00A878CB" w:rsidP="00A878CB">
      <w:pPr>
        <w:ind w:firstLine="708"/>
        <w:jc w:val="both"/>
        <w:rPr>
          <w:rFonts w:ascii="Times New Roman" w:eastAsiaTheme="minorEastAsia" w:hAnsi="Times New Roman" w:cs="Times New Roman"/>
          <w:sz w:val="28"/>
          <w:szCs w:val="28"/>
        </w:rPr>
      </w:pPr>
      <w:r w:rsidRPr="00F9355D">
        <w:rPr>
          <w:rFonts w:ascii="Times New Roman" w:eastAsiaTheme="minorEastAsia" w:hAnsi="Times New Roman" w:cs="Times New Roman"/>
          <w:sz w:val="28"/>
          <w:szCs w:val="28"/>
        </w:rPr>
        <w:t>y</w:t>
      </w:r>
      <w:r w:rsidRPr="00A878CB">
        <w:rPr>
          <w:rFonts w:ascii="Times New Roman" w:eastAsiaTheme="minorEastAsia" w:hAnsi="Times New Roman" w:cs="Times New Roman"/>
          <w:sz w:val="28"/>
          <w:szCs w:val="28"/>
        </w:rPr>
        <w:t>-тің мәнін (8.2.12)</w:t>
      </w:r>
      <w:r w:rsidRPr="00F9355D">
        <w:rPr>
          <w:rFonts w:ascii="Times New Roman" w:eastAsiaTheme="minorEastAsia" w:hAnsi="Times New Roman" w:cs="Times New Roman"/>
          <w:sz w:val="28"/>
          <w:szCs w:val="28"/>
        </w:rPr>
        <w:t xml:space="preserve"> </w:t>
      </w:r>
      <w:r w:rsidRPr="00A878CB">
        <w:rPr>
          <w:rFonts w:ascii="Times New Roman" w:eastAsiaTheme="minorEastAsia" w:hAnsi="Times New Roman" w:cs="Times New Roman"/>
          <w:sz w:val="28"/>
          <w:szCs w:val="28"/>
        </w:rPr>
        <w:t>теңдеуіне қойып, төменде келтірілген қатынасты аламыз:</w:t>
      </w:r>
    </w:p>
    <w:p w14:paraId="13712B0B" w14:textId="0EADF182" w:rsidR="00A878CB" w:rsidRDefault="00A878CB" w:rsidP="00A878CB">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noProof/>
          <w:sz w:val="28"/>
          <w:szCs w:val="28"/>
          <w:lang w:val="ru-RU" w:eastAsia="ru-RU"/>
        </w:rPr>
        <w:lastRenderedPageBreak/>
        <w:drawing>
          <wp:inline distT="0" distB="0" distL="0" distR="0" wp14:anchorId="4216B2C9" wp14:editId="7BD5A973">
            <wp:extent cx="5077534" cy="1095528"/>
            <wp:effectExtent l="0" t="0" r="889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077534" cy="1095528"/>
                    </a:xfrm>
                    <a:prstGeom prst="rect">
                      <a:avLst/>
                    </a:prstGeom>
                  </pic:spPr>
                </pic:pic>
              </a:graphicData>
            </a:graphic>
          </wp:inline>
        </w:drawing>
      </w:r>
    </w:p>
    <w:p w14:paraId="00263E24" w14:textId="628BCD88" w:rsidR="00A878CB" w:rsidRDefault="003E798E" w:rsidP="00A878CB">
      <w:pPr>
        <w:ind w:firstLine="708"/>
        <w:jc w:val="both"/>
        <w:rPr>
          <w:rFonts w:ascii="Times New Roman" w:eastAsiaTheme="minorEastAsia" w:hAnsi="Times New Roman" w:cs="Times New Roman"/>
          <w:sz w:val="28"/>
          <w:szCs w:val="28"/>
          <w:lang w:val="en-US"/>
        </w:rPr>
      </w:pPr>
      <w:r w:rsidRPr="003E798E">
        <w:rPr>
          <w:rFonts w:ascii="Times New Roman" w:eastAsiaTheme="minorEastAsia" w:hAnsi="Times New Roman" w:cs="Times New Roman"/>
          <w:noProof/>
          <w:sz w:val="28"/>
          <w:szCs w:val="28"/>
          <w:lang w:val="ru-RU" w:eastAsia="ru-RU"/>
        </w:rPr>
        <w:drawing>
          <wp:inline distT="0" distB="0" distL="0" distR="0" wp14:anchorId="4D53E799" wp14:editId="26E8C66E">
            <wp:extent cx="1028844" cy="981212"/>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028844" cy="981212"/>
                    </a:xfrm>
                    <a:prstGeom prst="rect">
                      <a:avLst/>
                    </a:prstGeom>
                  </pic:spPr>
                </pic:pic>
              </a:graphicData>
            </a:graphic>
          </wp:inline>
        </w:drawing>
      </w:r>
      <w:r w:rsidRPr="003E798E">
        <w:t xml:space="preserve"> </w:t>
      </w:r>
      <w:r w:rsidRPr="003E798E">
        <w:rPr>
          <w:rFonts w:ascii="Times New Roman" w:eastAsiaTheme="minorEastAsia" w:hAnsi="Times New Roman" w:cs="Times New Roman"/>
          <w:sz w:val="28"/>
          <w:szCs w:val="28"/>
        </w:rPr>
        <w:t xml:space="preserve">белгілесек, </w:t>
      </w:r>
      <w:r w:rsidRPr="003E798E">
        <w:rPr>
          <w:rFonts w:ascii="Times New Roman" w:eastAsiaTheme="minorEastAsia" w:hAnsi="Times New Roman" w:cs="Times New Roman"/>
          <w:noProof/>
          <w:sz w:val="28"/>
          <w:szCs w:val="28"/>
          <w:lang w:val="ru-RU" w:eastAsia="ru-RU"/>
        </w:rPr>
        <w:drawing>
          <wp:inline distT="0" distB="0" distL="0" distR="0" wp14:anchorId="18E52049" wp14:editId="29145096">
            <wp:extent cx="1238423" cy="352474"/>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238423" cy="352474"/>
                    </a:xfrm>
                    <a:prstGeom prst="rect">
                      <a:avLst/>
                    </a:prstGeom>
                  </pic:spPr>
                </pic:pic>
              </a:graphicData>
            </a:graphic>
          </wp:inline>
        </w:drawing>
      </w:r>
      <w:r w:rsidRPr="003E798E">
        <w:rPr>
          <w:rFonts w:ascii="Times New Roman" w:eastAsiaTheme="minorEastAsia" w:hAnsi="Times New Roman" w:cs="Times New Roman"/>
          <w:sz w:val="28"/>
          <w:szCs w:val="28"/>
        </w:rPr>
        <w:t>теңдігі шығады. Осы теңдікті</w:t>
      </w:r>
      <w:r>
        <w:rPr>
          <w:rFonts w:ascii="Times New Roman" w:eastAsiaTheme="minorEastAsia" w:hAnsi="Times New Roman" w:cs="Times New Roman"/>
          <w:sz w:val="28"/>
          <w:szCs w:val="28"/>
          <w:lang w:val="en-US"/>
        </w:rPr>
        <w:t xml:space="preserve"> </w:t>
      </w:r>
      <w:r w:rsidRPr="003E798E">
        <w:rPr>
          <w:rFonts w:ascii="Times New Roman" w:eastAsiaTheme="minorEastAsia" w:hAnsi="Times New Roman" w:cs="Times New Roman"/>
          <w:sz w:val="28"/>
          <w:szCs w:val="28"/>
        </w:rPr>
        <w:t>(8.2.14) өрнегіне қойып, орташа арифметикалық жылдамдықты табайық:</w:t>
      </w:r>
    </w:p>
    <w:p w14:paraId="1BC68C9A" w14:textId="348AFD19" w:rsidR="003E798E" w:rsidRDefault="003E798E" w:rsidP="00A878CB">
      <w:pPr>
        <w:ind w:firstLine="708"/>
        <w:jc w:val="both"/>
        <w:rPr>
          <w:rFonts w:ascii="Times New Roman" w:eastAsiaTheme="minorEastAsia" w:hAnsi="Times New Roman" w:cs="Times New Roman"/>
          <w:sz w:val="28"/>
          <w:szCs w:val="28"/>
          <w:lang w:val="en-US"/>
        </w:rPr>
      </w:pPr>
      <w:r w:rsidRPr="003E798E">
        <w:rPr>
          <w:rFonts w:ascii="Times New Roman" w:eastAsiaTheme="minorEastAsia" w:hAnsi="Times New Roman" w:cs="Times New Roman"/>
          <w:noProof/>
          <w:sz w:val="28"/>
          <w:szCs w:val="28"/>
          <w:lang w:val="ru-RU" w:eastAsia="ru-RU"/>
        </w:rPr>
        <w:drawing>
          <wp:inline distT="0" distB="0" distL="0" distR="0" wp14:anchorId="531C6885" wp14:editId="69C0D153">
            <wp:extent cx="4140200" cy="841236"/>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150256" cy="843279"/>
                    </a:xfrm>
                    <a:prstGeom prst="rect">
                      <a:avLst/>
                    </a:prstGeom>
                  </pic:spPr>
                </pic:pic>
              </a:graphicData>
            </a:graphic>
          </wp:inline>
        </w:drawing>
      </w:r>
    </w:p>
    <w:p w14:paraId="02B1F07A" w14:textId="29EECF8C" w:rsidR="003E798E" w:rsidRPr="00F9355D" w:rsidRDefault="003E798E" w:rsidP="00A878CB">
      <w:pPr>
        <w:ind w:firstLine="708"/>
        <w:jc w:val="both"/>
        <w:rPr>
          <w:rFonts w:ascii="Times New Roman" w:eastAsiaTheme="minorEastAsia" w:hAnsi="Times New Roman" w:cs="Times New Roman"/>
          <w:sz w:val="28"/>
          <w:szCs w:val="28"/>
          <w:lang w:val="ru-RU"/>
        </w:rPr>
      </w:pPr>
      <w:r>
        <w:rPr>
          <w:noProof/>
          <w:lang w:val="ru-RU" w:eastAsia="ru-RU"/>
        </w:rPr>
        <w:drawing>
          <wp:inline distT="0" distB="0" distL="0" distR="0" wp14:anchorId="794D7BEA" wp14:editId="3283E4F7">
            <wp:extent cx="939800" cy="628608"/>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944467" cy="631730"/>
                    </a:xfrm>
                    <a:prstGeom prst="rect">
                      <a:avLst/>
                    </a:prstGeom>
                  </pic:spPr>
                </pic:pic>
              </a:graphicData>
            </a:graphic>
          </wp:inline>
        </w:drawing>
      </w:r>
      <w:r w:rsidRPr="003E798E">
        <w:t xml:space="preserve"> </w:t>
      </w:r>
      <w:r w:rsidRPr="003E798E">
        <w:rPr>
          <w:rFonts w:ascii="Times New Roman" w:eastAsiaTheme="minorEastAsia" w:hAnsi="Times New Roman" w:cs="Times New Roman"/>
          <w:sz w:val="28"/>
          <w:szCs w:val="28"/>
        </w:rPr>
        <w:t>және (8.2.7) теңдіктерін ескерсек, мына формула шығады:</w:t>
      </w:r>
    </w:p>
    <w:p w14:paraId="06B6ADD0" w14:textId="3754C948" w:rsidR="003E798E" w:rsidRDefault="003E798E" w:rsidP="00A878CB">
      <w:pPr>
        <w:ind w:firstLine="708"/>
        <w:jc w:val="both"/>
        <w:rPr>
          <w:rFonts w:ascii="Times New Roman" w:eastAsiaTheme="minorEastAsia" w:hAnsi="Times New Roman" w:cs="Times New Roman"/>
          <w:sz w:val="28"/>
          <w:szCs w:val="28"/>
          <w:lang w:val="en-US"/>
        </w:rPr>
      </w:pPr>
      <w:r w:rsidRPr="003E798E">
        <w:rPr>
          <w:rFonts w:ascii="Times New Roman" w:eastAsiaTheme="minorEastAsia" w:hAnsi="Times New Roman" w:cs="Times New Roman"/>
          <w:noProof/>
          <w:sz w:val="28"/>
          <w:szCs w:val="28"/>
          <w:lang w:val="ru-RU" w:eastAsia="ru-RU"/>
        </w:rPr>
        <w:drawing>
          <wp:inline distT="0" distB="0" distL="0" distR="0" wp14:anchorId="4ABAA94B" wp14:editId="75FD8FCA">
            <wp:extent cx="4744112" cy="1028844"/>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744112" cy="1028844"/>
                    </a:xfrm>
                    <a:prstGeom prst="rect">
                      <a:avLst/>
                    </a:prstGeom>
                  </pic:spPr>
                </pic:pic>
              </a:graphicData>
            </a:graphic>
          </wp:inline>
        </w:drawing>
      </w:r>
    </w:p>
    <w:p w14:paraId="6B380177" w14:textId="1CD6E0B0" w:rsidR="003E798E" w:rsidRDefault="003E798E" w:rsidP="00A878CB">
      <w:pPr>
        <w:ind w:firstLine="708"/>
        <w:jc w:val="both"/>
        <w:rPr>
          <w:rFonts w:ascii="Times New Roman" w:eastAsiaTheme="minorEastAsia" w:hAnsi="Times New Roman" w:cs="Times New Roman"/>
          <w:sz w:val="28"/>
          <w:szCs w:val="28"/>
          <w:lang w:val="en-US"/>
        </w:rPr>
      </w:pPr>
      <w:r w:rsidRPr="003E798E">
        <w:rPr>
          <w:rFonts w:ascii="Times New Roman" w:eastAsiaTheme="minorEastAsia" w:hAnsi="Times New Roman" w:cs="Times New Roman"/>
          <w:sz w:val="28"/>
          <w:szCs w:val="28"/>
        </w:rPr>
        <w:t xml:space="preserve">Молекулалардың </w:t>
      </w:r>
      <w:r w:rsidRPr="003E798E">
        <w:rPr>
          <w:rFonts w:ascii="Times New Roman" w:eastAsiaTheme="minorEastAsia" w:hAnsi="Times New Roman" w:cs="Times New Roman"/>
          <w:noProof/>
          <w:sz w:val="28"/>
          <w:szCs w:val="28"/>
          <w:lang w:val="ru-RU" w:eastAsia="ru-RU"/>
        </w:rPr>
        <w:drawing>
          <wp:inline distT="0" distB="0" distL="0" distR="0" wp14:anchorId="7A767EF3" wp14:editId="1BEA7134">
            <wp:extent cx="1168400" cy="290412"/>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174158" cy="291843"/>
                    </a:xfrm>
                    <a:prstGeom prst="rect">
                      <a:avLst/>
                    </a:prstGeom>
                  </pic:spPr>
                </pic:pic>
              </a:graphicData>
            </a:graphic>
          </wp:inline>
        </w:drawing>
      </w:r>
      <w:r w:rsidRPr="003E798E">
        <w:rPr>
          <w:rFonts w:ascii="Times New Roman" w:eastAsiaTheme="minorEastAsia" w:hAnsi="Times New Roman" w:cs="Times New Roman"/>
          <w:sz w:val="28"/>
          <w:szCs w:val="28"/>
        </w:rPr>
        <w:t xml:space="preserve"> жылдамдықтарының араларындағы</w:t>
      </w:r>
      <w:r>
        <w:rPr>
          <w:rFonts w:ascii="Times New Roman" w:eastAsiaTheme="minorEastAsia" w:hAnsi="Times New Roman" w:cs="Times New Roman"/>
          <w:sz w:val="28"/>
          <w:szCs w:val="28"/>
          <w:lang w:val="en-US"/>
        </w:rPr>
        <w:t xml:space="preserve"> </w:t>
      </w:r>
      <w:r w:rsidRPr="003E798E">
        <w:rPr>
          <w:rFonts w:ascii="Times New Roman" w:eastAsiaTheme="minorEastAsia" w:hAnsi="Times New Roman" w:cs="Times New Roman"/>
          <w:sz w:val="28"/>
          <w:szCs w:val="28"/>
        </w:rPr>
        <w:t>байланыс формулаларын анықтаймыз:</w:t>
      </w:r>
    </w:p>
    <w:p w14:paraId="4E4FC955" w14:textId="3F77EE60" w:rsidR="003E798E" w:rsidRDefault="003E798E" w:rsidP="003E798E">
      <w:pPr>
        <w:ind w:firstLine="708"/>
        <w:jc w:val="center"/>
        <w:rPr>
          <w:rFonts w:ascii="Times New Roman" w:eastAsiaTheme="minorEastAsia" w:hAnsi="Times New Roman" w:cs="Times New Roman"/>
          <w:sz w:val="28"/>
          <w:szCs w:val="28"/>
          <w:lang w:val="en-US"/>
        </w:rPr>
      </w:pPr>
      <w:r w:rsidRPr="003E798E">
        <w:rPr>
          <w:rFonts w:ascii="Times New Roman" w:eastAsiaTheme="minorEastAsia" w:hAnsi="Times New Roman" w:cs="Times New Roman"/>
          <w:noProof/>
          <w:sz w:val="28"/>
          <w:szCs w:val="28"/>
          <w:lang w:val="ru-RU" w:eastAsia="ru-RU"/>
        </w:rPr>
        <w:drawing>
          <wp:inline distT="0" distB="0" distL="0" distR="0" wp14:anchorId="7700A287" wp14:editId="6E680416">
            <wp:extent cx="2734057" cy="2305372"/>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734057" cy="2305372"/>
                    </a:xfrm>
                    <a:prstGeom prst="rect">
                      <a:avLst/>
                    </a:prstGeom>
                  </pic:spPr>
                </pic:pic>
              </a:graphicData>
            </a:graphic>
          </wp:inline>
        </w:drawing>
      </w:r>
    </w:p>
    <w:p w14:paraId="5A3862ED" w14:textId="4BEC4130" w:rsidR="003E798E" w:rsidRDefault="003E798E" w:rsidP="003E798E">
      <w:pPr>
        <w:ind w:firstLine="708"/>
        <w:rPr>
          <w:rFonts w:ascii="Times New Roman" w:eastAsiaTheme="minorEastAsia" w:hAnsi="Times New Roman" w:cs="Times New Roman"/>
          <w:sz w:val="28"/>
          <w:szCs w:val="28"/>
          <w:lang w:val="en-US"/>
        </w:rPr>
      </w:pPr>
      <w:r w:rsidRPr="003E798E">
        <w:rPr>
          <w:rFonts w:ascii="Times New Roman" w:eastAsiaTheme="minorEastAsia" w:hAnsi="Times New Roman" w:cs="Times New Roman"/>
          <w:sz w:val="28"/>
          <w:szCs w:val="28"/>
        </w:rPr>
        <w:t>Келтірілген теңдіктерден төмендегі байланыс формулалары алынады</w:t>
      </w:r>
      <w:r>
        <w:rPr>
          <w:rFonts w:ascii="Times New Roman" w:eastAsiaTheme="minorEastAsia" w:hAnsi="Times New Roman" w:cs="Times New Roman"/>
          <w:sz w:val="28"/>
          <w:szCs w:val="28"/>
          <w:lang w:val="en-US"/>
        </w:rPr>
        <w:t>:</w:t>
      </w:r>
    </w:p>
    <w:p w14:paraId="74F02145" w14:textId="71EB8A6F" w:rsidR="003E798E" w:rsidRPr="003E798E" w:rsidRDefault="003E798E" w:rsidP="003E798E">
      <w:pPr>
        <w:ind w:firstLine="708"/>
        <w:rPr>
          <w:rFonts w:ascii="Times New Roman" w:eastAsiaTheme="minorEastAsia" w:hAnsi="Times New Roman" w:cs="Times New Roman"/>
          <w:sz w:val="28"/>
          <w:szCs w:val="28"/>
          <w:lang w:val="en-US"/>
        </w:rPr>
      </w:pPr>
      <w:r w:rsidRPr="003E798E">
        <w:rPr>
          <w:rFonts w:ascii="Times New Roman" w:eastAsiaTheme="minorEastAsia" w:hAnsi="Times New Roman" w:cs="Times New Roman"/>
          <w:noProof/>
          <w:sz w:val="28"/>
          <w:szCs w:val="28"/>
          <w:lang w:val="ru-RU" w:eastAsia="ru-RU"/>
        </w:rPr>
        <w:lastRenderedPageBreak/>
        <w:drawing>
          <wp:inline distT="0" distB="0" distL="0" distR="0" wp14:anchorId="742ABE61" wp14:editId="26D68B65">
            <wp:extent cx="5058481" cy="1629002"/>
            <wp:effectExtent l="0" t="0" r="889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058481" cy="1629002"/>
                    </a:xfrm>
                    <a:prstGeom prst="rect">
                      <a:avLst/>
                    </a:prstGeom>
                  </pic:spPr>
                </pic:pic>
              </a:graphicData>
            </a:graphic>
          </wp:inline>
        </w:drawing>
      </w:r>
    </w:p>
    <w:sectPr w:rsidR="003E798E" w:rsidRPr="003E798E"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1">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25446"/>
    <w:rsid w:val="0005040E"/>
    <w:rsid w:val="0021385F"/>
    <w:rsid w:val="002313D8"/>
    <w:rsid w:val="002960A4"/>
    <w:rsid w:val="003613CB"/>
    <w:rsid w:val="00372B36"/>
    <w:rsid w:val="003E798E"/>
    <w:rsid w:val="00504246"/>
    <w:rsid w:val="00506858"/>
    <w:rsid w:val="00542A6F"/>
    <w:rsid w:val="00562BB4"/>
    <w:rsid w:val="005B172B"/>
    <w:rsid w:val="007325BF"/>
    <w:rsid w:val="00753AE4"/>
    <w:rsid w:val="00757A96"/>
    <w:rsid w:val="00777459"/>
    <w:rsid w:val="007E0824"/>
    <w:rsid w:val="008B0B15"/>
    <w:rsid w:val="00942BA8"/>
    <w:rsid w:val="00943C38"/>
    <w:rsid w:val="00A30EDC"/>
    <w:rsid w:val="00A436DB"/>
    <w:rsid w:val="00A878CB"/>
    <w:rsid w:val="00AE7ACE"/>
    <w:rsid w:val="00AF325D"/>
    <w:rsid w:val="00BA4A5F"/>
    <w:rsid w:val="00C037B8"/>
    <w:rsid w:val="00C225DE"/>
    <w:rsid w:val="00D04DA9"/>
    <w:rsid w:val="00D05276"/>
    <w:rsid w:val="00D23E0F"/>
    <w:rsid w:val="00DF7173"/>
    <w:rsid w:val="00E65D17"/>
    <w:rsid w:val="00EF017A"/>
    <w:rsid w:val="00F935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E9F260-59D5-4D7C-B486-87CDBF41E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9</Pages>
  <Words>1207</Words>
  <Characters>6883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12</cp:revision>
  <dcterms:created xsi:type="dcterms:W3CDTF">2024-11-14T19:23:00Z</dcterms:created>
  <dcterms:modified xsi:type="dcterms:W3CDTF">2024-11-19T05:39:00Z</dcterms:modified>
</cp:coreProperties>
</file>